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20E" w:rsidRPr="009B220E" w:rsidRDefault="009B220E" w:rsidP="009B220E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0E">
        <w:rPr>
          <w:rFonts w:ascii="Times New Roman" w:hAnsi="Times New Roman" w:cs="Times New Roman"/>
          <w:b/>
          <w:sz w:val="28"/>
          <w:szCs w:val="28"/>
        </w:rPr>
        <w:t>А 2</w:t>
      </w:r>
    </w:p>
    <w:p w:rsidR="009B220E" w:rsidRPr="009B220E" w:rsidRDefault="009B220E" w:rsidP="009B220E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0E">
        <w:rPr>
          <w:rFonts w:ascii="Times New Roman" w:hAnsi="Times New Roman" w:cs="Times New Roman"/>
          <w:b/>
          <w:sz w:val="28"/>
          <w:szCs w:val="28"/>
        </w:rPr>
        <w:t>Урок 2</w:t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2034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6380" cy="316230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2400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3482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2580" cy="20650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340" cy="218694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4C0550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1620" cy="29641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50" w:rsidRPr="009B220E" w:rsidRDefault="004C0550" w:rsidP="004C0550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12920" cy="4312920"/>
            <wp:effectExtent l="19050" t="0" r="0" b="0"/>
            <wp:docPr id="8" name="Рисунок 8" descr="Картинки по запросу &quot;редакция картинк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редакция картинка&quot;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E" w:rsidRDefault="009B220E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9B220E" w:rsidRDefault="009B220E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8765C1" w:rsidRDefault="000D5A06" w:rsidP="008765C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765C1" w:rsidRPr="0095482A">
          <w:rPr>
            <w:rStyle w:val="a4"/>
            <w:rFonts w:ascii="Times New Roman" w:hAnsi="Times New Roman" w:cs="Times New Roman"/>
            <w:sz w:val="24"/>
            <w:szCs w:val="24"/>
            <w:lang w:val="fr-FR"/>
          </w:rPr>
          <w:t>www</w:t>
        </w:r>
        <w:r w:rsidR="008765C1" w:rsidRPr="00290B2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8765C1" w:rsidRPr="0095482A">
          <w:rPr>
            <w:rStyle w:val="a4"/>
            <w:rFonts w:ascii="Times New Roman" w:hAnsi="Times New Roman" w:cs="Times New Roman"/>
            <w:sz w:val="24"/>
            <w:szCs w:val="24"/>
            <w:lang w:val="fr-FR"/>
          </w:rPr>
          <w:t>inmyroom</w:t>
        </w:r>
        <w:r w:rsidR="008765C1" w:rsidRPr="00290B27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8765C1" w:rsidRPr="0095482A">
          <w:rPr>
            <w:rStyle w:val="a4"/>
            <w:rFonts w:ascii="Times New Roman" w:hAnsi="Times New Roman" w:cs="Times New Roman"/>
            <w:sz w:val="24"/>
            <w:szCs w:val="24"/>
            <w:lang w:val="fr-FR"/>
          </w:rPr>
          <w:t>ru</w:t>
        </w:r>
      </w:hyperlink>
      <w:r w:rsidR="008765C1" w:rsidRPr="00290B27">
        <w:rPr>
          <w:rFonts w:ascii="Times New Roman" w:hAnsi="Times New Roman" w:cs="Times New Roman"/>
          <w:sz w:val="24"/>
          <w:szCs w:val="24"/>
        </w:rPr>
        <w:t xml:space="preserve"> – сайт </w:t>
      </w:r>
      <w:r w:rsidR="008765C1">
        <w:rPr>
          <w:rFonts w:ascii="Times New Roman" w:hAnsi="Times New Roman" w:cs="Times New Roman"/>
          <w:sz w:val="24"/>
          <w:szCs w:val="24"/>
        </w:rPr>
        <w:t>о дизайне интерьера</w:t>
      </w:r>
    </w:p>
    <w:p w:rsidR="008765C1" w:rsidRDefault="008765C1" w:rsidP="008765C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Выбир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а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м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е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бель и дек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о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 для интерь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е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ра в скандин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а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вском ст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и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ле</w:t>
      </w:r>
    </w:p>
    <w:p w:rsidR="008765C1" w:rsidRPr="00FE3BCF" w:rsidRDefault="008765C1" w:rsidP="008765C1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8765C1" w:rsidRPr="00FE3BCF" w:rsidRDefault="008765C1" w:rsidP="008765C1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Вм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сте с диз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йнером разбир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емся, как скандинавские интерь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ры измен</w:t>
      </w:r>
      <w:r w:rsidRPr="00FE3BCF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лись с теч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нием вр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мени, и выбираем товары для дома</w:t>
      </w:r>
    </w:p>
    <w:p w:rsidR="008765C1" w:rsidRPr="00E94781" w:rsidRDefault="000D5A06" w:rsidP="00E94781">
      <w:pPr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="008765C1" w:rsidRPr="00FE3BC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 xml:space="preserve">Руслана </w:t>
        </w:r>
        <w:proofErr w:type="spellStart"/>
        <w:r w:rsidR="008765C1" w:rsidRPr="00FE3BC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Витко</w:t>
        </w:r>
        <w:proofErr w:type="spellEnd"/>
      </w:hyperlink>
    </w:p>
    <w:p w:rsidR="008765C1" w:rsidRPr="00FE3BCF" w:rsidRDefault="008765C1" w:rsidP="008765C1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4C055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</w:t>
      </w: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денные столы</w:t>
      </w:r>
    </w:p>
    <w:p w:rsidR="008765C1" w:rsidRPr="00FE3BCF" w:rsidRDefault="008765C1" w:rsidP="008765C1">
      <w:pPr>
        <w:pStyle w:val="a3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Для небольш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го простр</w:t>
      </w:r>
      <w:r w:rsidRPr="004C0550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нства</w:t>
      </w:r>
      <w:r w:rsidR="00060E67">
        <w:rPr>
          <w:color w:val="000000" w:themeColor="text1"/>
        </w:rPr>
        <w:t xml:space="preserve"> </w:t>
      </w:r>
      <w:r w:rsidR="00060E67" w:rsidRPr="00060E67">
        <w:rPr>
          <w:color w:val="000000" w:themeColor="text1"/>
        </w:rPr>
        <w:t>(</w:t>
      </w:r>
      <w:r w:rsidR="00060E67">
        <w:rPr>
          <w:color w:val="000000" w:themeColor="text1"/>
          <w:lang w:val="fr-FR"/>
        </w:rPr>
        <w:t>espace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иде</w:t>
      </w:r>
      <w:r w:rsidRPr="004C0550">
        <w:rPr>
          <w:color w:val="000000" w:themeColor="text1"/>
          <w:u w:val="single"/>
        </w:rPr>
        <w:t>а</w:t>
      </w:r>
      <w:r w:rsidR="004C0550">
        <w:rPr>
          <w:color w:val="000000" w:themeColor="text1"/>
        </w:rPr>
        <w:t>лен обеденный стол с лё</w:t>
      </w:r>
      <w:r w:rsidRPr="00FE3BCF">
        <w:rPr>
          <w:color w:val="000000" w:themeColor="text1"/>
        </w:rPr>
        <w:t>гкой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l</w:t>
      </w:r>
      <w:proofErr w:type="spellStart"/>
      <w:r w:rsidR="00060E67" w:rsidRPr="00060E67">
        <w:rPr>
          <w:color w:val="000000" w:themeColor="text1"/>
        </w:rPr>
        <w:t>é</w:t>
      </w:r>
      <w:proofErr w:type="spellEnd"/>
      <w:r w:rsidR="00060E67">
        <w:rPr>
          <w:color w:val="000000" w:themeColor="text1"/>
          <w:lang w:val="fr-FR"/>
        </w:rPr>
        <w:t>ger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констр</w:t>
      </w:r>
      <w:r w:rsidRPr="004C0550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>кцией. А ещ</w:t>
      </w:r>
      <w:r w:rsidR="004C0550">
        <w:rPr>
          <w:color w:val="000000" w:themeColor="text1"/>
        </w:rPr>
        <w:t>ё</w:t>
      </w:r>
      <w:r w:rsidRPr="00FE3BCF">
        <w:rPr>
          <w:color w:val="000000" w:themeColor="text1"/>
        </w:rPr>
        <w:t xml:space="preserve"> л</w:t>
      </w:r>
      <w:r w:rsidRPr="004C0550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>чше — раскладн</w:t>
      </w:r>
      <w:r w:rsidRPr="004C0550">
        <w:rPr>
          <w:color w:val="000000" w:themeColor="text1"/>
          <w:u w:val="single"/>
        </w:rPr>
        <w:t>а</w:t>
      </w:r>
      <w:r w:rsidR="004C0550">
        <w:rPr>
          <w:color w:val="000000" w:themeColor="text1"/>
        </w:rPr>
        <w:t>я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pliant</w:t>
      </w:r>
      <w:r w:rsidR="00060E67" w:rsidRPr="00060E67">
        <w:rPr>
          <w:color w:val="000000" w:themeColor="text1"/>
        </w:rPr>
        <w:t>)</w:t>
      </w:r>
      <w:r w:rsidR="004C0550">
        <w:rPr>
          <w:color w:val="000000" w:themeColor="text1"/>
        </w:rPr>
        <w:t xml:space="preserve"> модель. Она не займё</w:t>
      </w:r>
      <w:r w:rsidRPr="00FE3BCF">
        <w:rPr>
          <w:color w:val="000000" w:themeColor="text1"/>
        </w:rPr>
        <w:t>т много м</w:t>
      </w:r>
      <w:r w:rsidRPr="004C0550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ста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prendre</w:t>
      </w:r>
      <w:r w:rsidR="00060E67" w:rsidRPr="00060E67">
        <w:rPr>
          <w:color w:val="000000" w:themeColor="text1"/>
        </w:rPr>
        <w:t xml:space="preserve"> </w:t>
      </w:r>
      <w:r w:rsidR="00060E67">
        <w:rPr>
          <w:color w:val="000000" w:themeColor="text1"/>
          <w:lang w:val="fr-FR"/>
        </w:rPr>
        <w:t>place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 при этом позв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лит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laisser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уд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бно рассад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ть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placer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гост</w:t>
      </w:r>
      <w:r w:rsidRPr="004C0550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й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invit</w:t>
      </w:r>
      <w:proofErr w:type="spellStart"/>
      <w:r w:rsidR="00060E67" w:rsidRPr="00060E67">
        <w:rPr>
          <w:color w:val="000000" w:themeColor="text1"/>
        </w:rPr>
        <w:t>é</w:t>
      </w:r>
      <w:proofErr w:type="spellEnd"/>
      <w:r w:rsidR="00060E67">
        <w:rPr>
          <w:color w:val="000000" w:themeColor="text1"/>
          <w:lang w:val="fr-FR"/>
        </w:rPr>
        <w:t>s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>.</w:t>
      </w:r>
    </w:p>
    <w:p w:rsidR="008765C1" w:rsidRPr="00FE3BCF" w:rsidRDefault="008765C1" w:rsidP="008765C1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Стулья</w:t>
      </w:r>
    </w:p>
    <w:p w:rsidR="008765C1" w:rsidRPr="00FE3BCF" w:rsidRDefault="008765C1" w:rsidP="008765C1">
      <w:pPr>
        <w:pStyle w:val="a3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В пару к раскладн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му стол</w:t>
      </w:r>
      <w:r w:rsidRPr="004C0550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 xml:space="preserve"> выбир</w:t>
      </w:r>
      <w:r w:rsidRPr="004C0550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йте лакон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чные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laconique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 максим</w:t>
      </w:r>
      <w:r w:rsidRPr="004C0550">
        <w:rPr>
          <w:color w:val="000000" w:themeColor="text1"/>
          <w:u w:val="single"/>
        </w:rPr>
        <w:t>а</w:t>
      </w:r>
      <w:r w:rsidR="004C0550">
        <w:rPr>
          <w:color w:val="000000" w:themeColor="text1"/>
        </w:rPr>
        <w:t>льно лё</w:t>
      </w:r>
      <w:r w:rsidRPr="00FE3BCF">
        <w:rPr>
          <w:color w:val="000000" w:themeColor="text1"/>
        </w:rPr>
        <w:t xml:space="preserve">гкие стулья. </w:t>
      </w:r>
    </w:p>
    <w:p w:rsidR="008765C1" w:rsidRPr="00FE3BCF" w:rsidRDefault="008765C1" w:rsidP="008765C1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Свет</w:t>
      </w:r>
    </w:p>
    <w:p w:rsidR="008765C1" w:rsidRPr="00FE3BCF" w:rsidRDefault="008765C1" w:rsidP="008765C1">
      <w:pPr>
        <w:pStyle w:val="a3"/>
        <w:spacing w:before="0" w:beforeAutospacing="0" w:after="288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Света в кварт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ре должн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 xml:space="preserve"> быть мн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го, так что не огран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чивайтесь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se</w:t>
      </w:r>
      <w:r w:rsidR="00060E67" w:rsidRPr="00060E67">
        <w:rPr>
          <w:color w:val="000000" w:themeColor="text1"/>
        </w:rPr>
        <w:t xml:space="preserve"> </w:t>
      </w:r>
      <w:r w:rsidR="00060E67">
        <w:rPr>
          <w:color w:val="000000" w:themeColor="text1"/>
          <w:lang w:val="fr-FR"/>
        </w:rPr>
        <w:t>limiter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т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лько одн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й л</w:t>
      </w:r>
      <w:r w:rsidRPr="004C0550">
        <w:rPr>
          <w:color w:val="000000" w:themeColor="text1"/>
          <w:u w:val="single"/>
        </w:rPr>
        <w:t>ю</w:t>
      </w:r>
      <w:r w:rsidRPr="00FE3BCF">
        <w:rPr>
          <w:color w:val="000000" w:themeColor="text1"/>
        </w:rPr>
        <w:t>строй. Для скандин</w:t>
      </w:r>
      <w:r w:rsidRPr="004C0550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вского интерь</w:t>
      </w:r>
      <w:r w:rsidRPr="004C0550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ра подойд</w:t>
      </w:r>
      <w:r w:rsidRPr="004C0550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>т свет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льники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lampes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с прир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дными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naturel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мот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вами — они доп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лнят</w:t>
      </w:r>
      <w:r w:rsidR="00060E67" w:rsidRPr="00060E67">
        <w:rPr>
          <w:color w:val="000000" w:themeColor="text1"/>
        </w:rPr>
        <w:t xml:space="preserve"> (</w:t>
      </w:r>
      <w:proofErr w:type="spellStart"/>
      <w:r w:rsidR="00060E67" w:rsidRPr="00060E67">
        <w:rPr>
          <w:color w:val="000000" w:themeColor="text1"/>
        </w:rPr>
        <w:t>compléter</w:t>
      </w:r>
      <w:proofErr w:type="spellEnd"/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в</w:t>
      </w:r>
      <w:r w:rsidRPr="004C0550">
        <w:rPr>
          <w:color w:val="000000" w:themeColor="text1"/>
          <w:u w:val="single"/>
        </w:rPr>
        <w:t>ы</w:t>
      </w:r>
      <w:r w:rsidRPr="00FE3BCF">
        <w:rPr>
          <w:color w:val="000000" w:themeColor="text1"/>
        </w:rPr>
        <w:t>бранную стил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стику.</w:t>
      </w:r>
    </w:p>
    <w:p w:rsidR="008765C1" w:rsidRPr="00FE3BCF" w:rsidRDefault="008765C1" w:rsidP="008765C1">
      <w:pPr>
        <w:pStyle w:val="a3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Можно см</w:t>
      </w:r>
      <w:r w:rsidRPr="004C0550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ло</w:t>
      </w:r>
      <w:r w:rsidR="00060E67" w:rsidRPr="00060E67">
        <w:rPr>
          <w:color w:val="000000" w:themeColor="text1"/>
        </w:rPr>
        <w:t xml:space="preserve"> (</w:t>
      </w:r>
      <w:proofErr w:type="spellStart"/>
      <w:r w:rsidR="00060E67" w:rsidRPr="00060E67">
        <w:rPr>
          <w:color w:val="000000" w:themeColor="text1"/>
        </w:rPr>
        <w:t>sans</w:t>
      </w:r>
      <w:proofErr w:type="spellEnd"/>
      <w:r w:rsidR="00060E67" w:rsidRPr="00060E67">
        <w:rPr>
          <w:color w:val="000000" w:themeColor="text1"/>
        </w:rPr>
        <w:t xml:space="preserve"> </w:t>
      </w:r>
      <w:proofErr w:type="spellStart"/>
      <w:r w:rsidR="00060E67" w:rsidRPr="00060E67">
        <w:rPr>
          <w:color w:val="000000" w:themeColor="text1"/>
        </w:rPr>
        <w:t>hésiter</w:t>
      </w:r>
      <w:proofErr w:type="spellEnd"/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эксперимент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ровать с ф</w:t>
      </w:r>
      <w:r w:rsidRPr="004C0550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рмами свет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льников — сд</w:t>
      </w:r>
      <w:r w:rsidRPr="004C0550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лайте интерьер более эклект</w:t>
      </w:r>
      <w:r w:rsidRPr="004C0550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чным</w:t>
      </w:r>
      <w:r w:rsidR="00060E67" w:rsidRPr="00060E67">
        <w:rPr>
          <w:color w:val="000000" w:themeColor="text1"/>
        </w:rPr>
        <w:t xml:space="preserve"> (</w:t>
      </w:r>
      <w:proofErr w:type="spellStart"/>
      <w:r w:rsidR="00060E67" w:rsidRPr="00060E67">
        <w:rPr>
          <w:color w:val="000000" w:themeColor="text1"/>
        </w:rPr>
        <w:t>éclectique</w:t>
      </w:r>
      <w:proofErr w:type="spellEnd"/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 «жив</w:t>
      </w:r>
      <w:r w:rsidRPr="004C0550">
        <w:rPr>
          <w:color w:val="000000" w:themeColor="text1"/>
          <w:u w:val="single"/>
        </w:rPr>
        <w:t>ы</w:t>
      </w:r>
      <w:r w:rsidRPr="00FE3BCF">
        <w:rPr>
          <w:color w:val="000000" w:themeColor="text1"/>
        </w:rPr>
        <w:t>м»</w:t>
      </w:r>
      <w:r w:rsidR="00060E67" w:rsidRPr="00060E67">
        <w:rPr>
          <w:color w:val="000000" w:themeColor="text1"/>
        </w:rPr>
        <w:t xml:space="preserve"> (</w:t>
      </w:r>
      <w:r w:rsidR="00060E67">
        <w:rPr>
          <w:color w:val="000000" w:themeColor="text1"/>
          <w:lang w:val="fr-FR"/>
        </w:rPr>
        <w:t>vif</w:t>
      </w:r>
      <w:r w:rsidR="00060E67" w:rsidRPr="00060E67">
        <w:rPr>
          <w:color w:val="000000" w:themeColor="text1"/>
        </w:rPr>
        <w:t>)</w:t>
      </w:r>
      <w:r w:rsidRPr="00FE3BCF">
        <w:rPr>
          <w:color w:val="000000" w:themeColor="text1"/>
        </w:rPr>
        <w:t>.</w:t>
      </w:r>
    </w:p>
    <w:p w:rsidR="008765C1" w:rsidRPr="00FE3BCF" w:rsidRDefault="008765C1" w:rsidP="008765C1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Декор</w:t>
      </w:r>
    </w:p>
    <w:p w:rsidR="008765C1" w:rsidRPr="00FE3BCF" w:rsidRDefault="008765C1" w:rsidP="008765C1">
      <w:pPr>
        <w:pStyle w:val="a3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При в</w:t>
      </w:r>
      <w:r w:rsidRPr="004C0550">
        <w:rPr>
          <w:color w:val="000000" w:themeColor="text1"/>
          <w:u w:val="single"/>
        </w:rPr>
        <w:t>ы</w:t>
      </w:r>
      <w:r w:rsidRPr="00FE3BCF">
        <w:rPr>
          <w:color w:val="000000" w:themeColor="text1"/>
        </w:rPr>
        <w:t>боре декора отд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йте предпочт</w:t>
      </w:r>
      <w:r w:rsidRPr="00060E67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ние</w:t>
      </w:r>
      <w:r w:rsidR="00111193" w:rsidRPr="00111193">
        <w:rPr>
          <w:color w:val="000000" w:themeColor="text1"/>
        </w:rPr>
        <w:t xml:space="preserve"> (</w:t>
      </w:r>
      <w:r w:rsidR="00111193">
        <w:rPr>
          <w:color w:val="000000" w:themeColor="text1"/>
          <w:lang w:val="fr-FR"/>
        </w:rPr>
        <w:t>il</w:t>
      </w:r>
      <w:r w:rsidR="00111193" w:rsidRPr="00111193">
        <w:rPr>
          <w:color w:val="000000" w:themeColor="text1"/>
        </w:rPr>
        <w:t xml:space="preserve"> </w:t>
      </w:r>
      <w:r w:rsidR="00111193">
        <w:rPr>
          <w:color w:val="000000" w:themeColor="text1"/>
          <w:lang w:val="fr-FR"/>
        </w:rPr>
        <w:t>faut</w:t>
      </w:r>
      <w:r w:rsidR="00111193" w:rsidRPr="00111193">
        <w:rPr>
          <w:color w:val="000000" w:themeColor="text1"/>
        </w:rPr>
        <w:t xml:space="preserve"> </w:t>
      </w:r>
      <w:r w:rsidR="00111193">
        <w:rPr>
          <w:color w:val="000000" w:themeColor="text1"/>
          <w:lang w:val="fr-FR"/>
        </w:rPr>
        <w:t>pr</w:t>
      </w:r>
      <w:proofErr w:type="spellStart"/>
      <w:r w:rsidR="00111193" w:rsidRPr="00111193">
        <w:rPr>
          <w:color w:val="000000" w:themeColor="text1"/>
        </w:rPr>
        <w:t>é</w:t>
      </w:r>
      <w:proofErr w:type="spellEnd"/>
      <w:r w:rsidR="00111193">
        <w:rPr>
          <w:color w:val="000000" w:themeColor="text1"/>
          <w:lang w:val="fr-FR"/>
        </w:rPr>
        <w:t>f</w:t>
      </w:r>
      <w:proofErr w:type="spellStart"/>
      <w:r w:rsidR="00111193" w:rsidRPr="00111193">
        <w:rPr>
          <w:color w:val="000000" w:themeColor="text1"/>
        </w:rPr>
        <w:t>é</w:t>
      </w:r>
      <w:proofErr w:type="spellEnd"/>
      <w:r w:rsidR="00111193">
        <w:rPr>
          <w:color w:val="000000" w:themeColor="text1"/>
          <w:lang w:val="fr-FR"/>
        </w:rPr>
        <w:t>rer</w:t>
      </w:r>
      <w:r w:rsidR="00111193" w:rsidRPr="00111193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натур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льным матери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лам или их к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 xml:space="preserve">чественной </w:t>
      </w:r>
      <w:r w:rsidR="00111193" w:rsidRPr="00111193">
        <w:rPr>
          <w:color w:val="000000" w:themeColor="text1"/>
        </w:rPr>
        <w:t>(</w:t>
      </w:r>
      <w:proofErr w:type="spellStart"/>
      <w:r w:rsidR="00111193" w:rsidRPr="00111193">
        <w:rPr>
          <w:color w:val="000000" w:themeColor="text1"/>
        </w:rPr>
        <w:t>de</w:t>
      </w:r>
      <w:proofErr w:type="spellEnd"/>
      <w:r w:rsidR="00111193" w:rsidRPr="00111193">
        <w:rPr>
          <w:color w:val="000000" w:themeColor="text1"/>
        </w:rPr>
        <w:t xml:space="preserve"> </w:t>
      </w:r>
      <w:proofErr w:type="spellStart"/>
      <w:r w:rsidR="00111193" w:rsidRPr="00111193">
        <w:rPr>
          <w:color w:val="000000" w:themeColor="text1"/>
        </w:rPr>
        <w:t>bonne</w:t>
      </w:r>
      <w:proofErr w:type="spellEnd"/>
      <w:r w:rsidR="00111193" w:rsidRPr="00111193">
        <w:rPr>
          <w:color w:val="000000" w:themeColor="text1"/>
        </w:rPr>
        <w:t xml:space="preserve"> </w:t>
      </w:r>
      <w:proofErr w:type="spellStart"/>
      <w:r w:rsidR="00111193" w:rsidRPr="00111193">
        <w:rPr>
          <w:color w:val="000000" w:themeColor="text1"/>
        </w:rPr>
        <w:t>qualité</w:t>
      </w:r>
      <w:proofErr w:type="spellEnd"/>
      <w:r w:rsidR="00111193" w:rsidRPr="00111193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имит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ции. Фиг</w:t>
      </w:r>
      <w:r w:rsidRPr="00060E67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>рки</w:t>
      </w:r>
      <w:r w:rsidR="00111193" w:rsidRPr="00111193">
        <w:rPr>
          <w:color w:val="000000" w:themeColor="text1"/>
        </w:rPr>
        <w:t xml:space="preserve"> (</w:t>
      </w:r>
      <w:proofErr w:type="spellStart"/>
      <w:r w:rsidR="00111193" w:rsidRPr="00111193">
        <w:rPr>
          <w:color w:val="000000" w:themeColor="text1"/>
        </w:rPr>
        <w:t>statuette</w:t>
      </w:r>
      <w:proofErr w:type="spellEnd"/>
      <w:proofErr w:type="gramStart"/>
      <w:r w:rsidR="00111193" w:rsidRPr="00111193">
        <w:rPr>
          <w:color w:val="000000" w:themeColor="text1"/>
        </w:rPr>
        <w:t xml:space="preserve"> ;</w:t>
      </w:r>
      <w:proofErr w:type="gramEnd"/>
      <w:r w:rsidR="00111193" w:rsidRPr="00111193">
        <w:rPr>
          <w:color w:val="000000" w:themeColor="text1"/>
        </w:rPr>
        <w:t xml:space="preserve"> </w:t>
      </w:r>
      <w:proofErr w:type="spellStart"/>
      <w:r w:rsidR="00111193" w:rsidRPr="00111193">
        <w:rPr>
          <w:color w:val="000000" w:themeColor="text1"/>
        </w:rPr>
        <w:t>figurine</w:t>
      </w:r>
      <w:proofErr w:type="spellEnd"/>
      <w:r w:rsidR="00111193" w:rsidRPr="00111193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из д</w:t>
      </w:r>
      <w:r w:rsidRPr="00060E67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рева</w:t>
      </w:r>
      <w:r w:rsidR="00111193" w:rsidRPr="00111193">
        <w:rPr>
          <w:color w:val="000000" w:themeColor="text1"/>
        </w:rPr>
        <w:t xml:space="preserve"> (</w:t>
      </w:r>
      <w:r w:rsidR="00111193">
        <w:rPr>
          <w:color w:val="000000" w:themeColor="text1"/>
          <w:lang w:val="fr-FR"/>
        </w:rPr>
        <w:t>de</w:t>
      </w:r>
      <w:r w:rsidR="00111193" w:rsidRPr="00111193">
        <w:rPr>
          <w:color w:val="000000" w:themeColor="text1"/>
        </w:rPr>
        <w:t xml:space="preserve"> </w:t>
      </w:r>
      <w:r w:rsidR="00111193">
        <w:rPr>
          <w:color w:val="000000" w:themeColor="text1"/>
          <w:lang w:val="fr-FR"/>
        </w:rPr>
        <w:t>bois</w:t>
      </w:r>
      <w:r w:rsidR="00111193" w:rsidRPr="00111193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или бет</w:t>
      </w:r>
      <w:r w:rsidRPr="00060E67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на, зеркал</w:t>
      </w:r>
      <w:r w:rsidRPr="00111193">
        <w:rPr>
          <w:color w:val="000000" w:themeColor="text1"/>
        </w:rPr>
        <w:t>а</w:t>
      </w:r>
      <w:r w:rsidR="00111193" w:rsidRPr="00111193">
        <w:rPr>
          <w:color w:val="000000" w:themeColor="text1"/>
        </w:rPr>
        <w:t xml:space="preserve"> (</w:t>
      </w:r>
      <w:r w:rsidR="00111193" w:rsidRPr="00111193">
        <w:rPr>
          <w:color w:val="000000" w:themeColor="text1"/>
          <w:lang w:val="fr-FR"/>
        </w:rPr>
        <w:t>miroirs</w:t>
      </w:r>
      <w:r w:rsidR="00111193" w:rsidRPr="00111193">
        <w:rPr>
          <w:color w:val="000000" w:themeColor="text1"/>
        </w:rPr>
        <w:t>)</w:t>
      </w:r>
      <w:r w:rsidRPr="00111193">
        <w:rPr>
          <w:color w:val="000000" w:themeColor="text1"/>
        </w:rPr>
        <w:t xml:space="preserve"> </w:t>
      </w:r>
      <w:r w:rsidRPr="00FE3BCF">
        <w:rPr>
          <w:color w:val="000000" w:themeColor="text1"/>
        </w:rPr>
        <w:t>в дерев</w:t>
      </w:r>
      <w:r w:rsidRPr="00060E67">
        <w:rPr>
          <w:color w:val="000000" w:themeColor="text1"/>
          <w:u w:val="single"/>
        </w:rPr>
        <w:t>я</w:t>
      </w:r>
      <w:r w:rsidRPr="00FE3BCF">
        <w:rPr>
          <w:color w:val="000000" w:themeColor="text1"/>
        </w:rPr>
        <w:t>нных р</w:t>
      </w:r>
      <w:r w:rsidRPr="00060E67">
        <w:rPr>
          <w:color w:val="000000" w:themeColor="text1"/>
          <w:u w:val="single"/>
        </w:rPr>
        <w:t>а</w:t>
      </w:r>
      <w:r w:rsidR="00060E67">
        <w:rPr>
          <w:color w:val="000000" w:themeColor="text1"/>
        </w:rPr>
        <w:t>мах</w:t>
      </w:r>
      <w:r w:rsidR="00111193" w:rsidRPr="00111193">
        <w:rPr>
          <w:color w:val="000000" w:themeColor="text1"/>
        </w:rPr>
        <w:t xml:space="preserve"> (</w:t>
      </w:r>
      <w:r w:rsidR="00111193">
        <w:rPr>
          <w:color w:val="000000" w:themeColor="text1"/>
          <w:lang w:val="fr-FR"/>
        </w:rPr>
        <w:t>cadre</w:t>
      </w:r>
      <w:r w:rsidR="00111193" w:rsidRPr="00111193">
        <w:rPr>
          <w:color w:val="000000" w:themeColor="text1"/>
        </w:rPr>
        <w:t>)</w:t>
      </w:r>
      <w:r w:rsidR="00060E67">
        <w:rPr>
          <w:color w:val="000000" w:themeColor="text1"/>
        </w:rPr>
        <w:t xml:space="preserve"> и плетё</w:t>
      </w:r>
      <w:r w:rsidRPr="00FE3BCF">
        <w:rPr>
          <w:color w:val="000000" w:themeColor="text1"/>
        </w:rPr>
        <w:t>ные</w:t>
      </w:r>
      <w:r w:rsidR="00111193" w:rsidRPr="00111193">
        <w:rPr>
          <w:color w:val="000000" w:themeColor="text1"/>
        </w:rPr>
        <w:t xml:space="preserve"> (</w:t>
      </w:r>
      <w:proofErr w:type="spellStart"/>
      <w:r w:rsidR="00111193" w:rsidRPr="00111193">
        <w:rPr>
          <w:color w:val="000000" w:themeColor="text1"/>
        </w:rPr>
        <w:t>tressé</w:t>
      </w:r>
      <w:proofErr w:type="spellEnd"/>
      <w:r w:rsidR="00111193" w:rsidRPr="00111193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корз</w:t>
      </w:r>
      <w:r w:rsidRPr="00060E67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 xml:space="preserve">ны </w:t>
      </w:r>
      <w:r w:rsidR="00111193" w:rsidRPr="00111193">
        <w:rPr>
          <w:color w:val="000000" w:themeColor="text1"/>
        </w:rPr>
        <w:t>(</w:t>
      </w:r>
      <w:proofErr w:type="spellStart"/>
      <w:r w:rsidR="00111193" w:rsidRPr="00111193">
        <w:rPr>
          <w:color w:val="000000" w:themeColor="text1"/>
        </w:rPr>
        <w:t>panier</w:t>
      </w:r>
      <w:proofErr w:type="spellEnd"/>
      <w:r w:rsidR="00111193" w:rsidRPr="00111193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доб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вят у</w:t>
      </w:r>
      <w:r w:rsidRPr="00060E67">
        <w:rPr>
          <w:color w:val="000000" w:themeColor="text1"/>
          <w:u w:val="single"/>
        </w:rPr>
        <w:t>ю</w:t>
      </w:r>
      <w:r w:rsidRPr="00FE3BCF">
        <w:rPr>
          <w:color w:val="000000" w:themeColor="text1"/>
        </w:rPr>
        <w:t>та</w:t>
      </w:r>
      <w:r w:rsidR="00111193" w:rsidRPr="00111193">
        <w:rPr>
          <w:color w:val="000000" w:themeColor="text1"/>
        </w:rPr>
        <w:t xml:space="preserve"> (</w:t>
      </w:r>
      <w:proofErr w:type="spellStart"/>
      <w:r w:rsidR="00111193">
        <w:rPr>
          <w:color w:val="000000" w:themeColor="text1"/>
        </w:rPr>
        <w:t>atmosphère</w:t>
      </w:r>
      <w:proofErr w:type="spellEnd"/>
      <w:r w:rsidR="00111193">
        <w:rPr>
          <w:color w:val="000000" w:themeColor="text1"/>
        </w:rPr>
        <w:t xml:space="preserve"> </w:t>
      </w:r>
      <w:proofErr w:type="spellStart"/>
      <w:r w:rsidR="00111193">
        <w:rPr>
          <w:color w:val="000000" w:themeColor="text1"/>
        </w:rPr>
        <w:t>d'intimité</w:t>
      </w:r>
      <w:proofErr w:type="spellEnd"/>
      <w:r w:rsidR="00111193">
        <w:rPr>
          <w:color w:val="000000" w:themeColor="text1"/>
        </w:rPr>
        <w:t xml:space="preserve">; </w:t>
      </w:r>
      <w:proofErr w:type="spellStart"/>
      <w:r w:rsidR="00111193">
        <w:rPr>
          <w:color w:val="000000" w:themeColor="text1"/>
        </w:rPr>
        <w:t>confort</w:t>
      </w:r>
      <w:proofErr w:type="spellEnd"/>
      <w:r w:rsidR="00111193" w:rsidRPr="00111193">
        <w:rPr>
          <w:color w:val="000000" w:themeColor="text1"/>
        </w:rPr>
        <w:t xml:space="preserve"> ; </w:t>
      </w:r>
      <w:proofErr w:type="spellStart"/>
      <w:r w:rsidR="00111193" w:rsidRPr="00111193">
        <w:rPr>
          <w:color w:val="000000" w:themeColor="text1"/>
        </w:rPr>
        <w:t>bien-être</w:t>
      </w:r>
      <w:proofErr w:type="spellEnd"/>
      <w:r w:rsidR="00111193" w:rsidRPr="00111193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интерьеру.</w:t>
      </w:r>
    </w:p>
    <w:p w:rsidR="008765C1" w:rsidRPr="00111193" w:rsidRDefault="008765C1" w:rsidP="008765C1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Текстиль</w:t>
      </w:r>
      <w:r w:rsidR="00111193" w:rsidRPr="001111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111193" w:rsidRPr="00111193">
        <w:rPr>
          <w:rFonts w:ascii="Times New Roman" w:hAnsi="Times New Roman" w:cs="Times New Roman"/>
          <w:color w:val="000000" w:themeColor="text1"/>
          <w:sz w:val="24"/>
          <w:szCs w:val="24"/>
        </w:rPr>
        <w:t>tissu</w:t>
      </w:r>
      <w:proofErr w:type="spellEnd"/>
      <w:r w:rsidR="00111193" w:rsidRPr="0011119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8765C1" w:rsidRPr="00111193" w:rsidRDefault="008765C1" w:rsidP="008765C1">
      <w:pPr>
        <w:pStyle w:val="a3"/>
        <w:spacing w:before="0" w:beforeAutospacing="0" w:after="0" w:afterAutospacing="0" w:line="346" w:lineRule="atLeast"/>
        <w:textAlignment w:val="baseline"/>
        <w:rPr>
          <w:color w:val="000000" w:themeColor="text1"/>
          <w:lang w:val="fr-FR"/>
        </w:rPr>
      </w:pPr>
      <w:r w:rsidRPr="00FE3BCF">
        <w:rPr>
          <w:color w:val="000000" w:themeColor="text1"/>
        </w:rPr>
        <w:t>Доб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вьте больше цвета с п</w:t>
      </w:r>
      <w:r w:rsidRPr="00060E67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мощью текст</w:t>
      </w:r>
      <w:r w:rsidRPr="00060E67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ля. Кст</w:t>
      </w:r>
      <w:r w:rsidRPr="00060E67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ти</w:t>
      </w:r>
      <w:r w:rsidRPr="00111193">
        <w:rPr>
          <w:color w:val="000000" w:themeColor="text1"/>
          <w:lang w:val="fr-FR"/>
        </w:rPr>
        <w:t xml:space="preserve">, </w:t>
      </w:r>
      <w:r w:rsidRPr="00FE3BCF">
        <w:rPr>
          <w:color w:val="000000" w:themeColor="text1"/>
        </w:rPr>
        <w:t>геом</w:t>
      </w:r>
      <w:r w:rsidRPr="00060E67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трия</w:t>
      </w:r>
      <w:r w:rsidRPr="00111193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сн</w:t>
      </w:r>
      <w:r w:rsidRPr="00060E67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ва</w:t>
      </w:r>
      <w:r w:rsidRPr="00111193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в</w:t>
      </w:r>
      <w:r w:rsidRPr="00111193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тр</w:t>
      </w:r>
      <w:r w:rsidRPr="00060E67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нде</w:t>
      </w:r>
      <w:r w:rsidR="00111193" w:rsidRPr="00111193">
        <w:rPr>
          <w:color w:val="000000" w:themeColor="text1"/>
          <w:lang w:val="fr-FR"/>
        </w:rPr>
        <w:t xml:space="preserve"> (</w:t>
      </w:r>
      <w:r w:rsidR="00111193">
        <w:rPr>
          <w:color w:val="000000" w:themeColor="text1"/>
          <w:lang w:val="fr-FR"/>
        </w:rPr>
        <w:t>sont encore une fois à la mode</w:t>
      </w:r>
      <w:r w:rsidR="00111193" w:rsidRPr="00111193">
        <w:rPr>
          <w:color w:val="000000" w:themeColor="text1"/>
          <w:lang w:val="fr-FR"/>
        </w:rPr>
        <w:t>)</w:t>
      </w:r>
      <w:r w:rsidR="00111193">
        <w:rPr>
          <w:color w:val="000000" w:themeColor="text1"/>
          <w:lang w:val="fr-FR"/>
        </w:rPr>
        <w:t>.</w:t>
      </w:r>
    </w:p>
    <w:p w:rsidR="008765C1" w:rsidRPr="00111193" w:rsidRDefault="000D5A06" w:rsidP="008765C1">
      <w:pPr>
        <w:shd w:val="clear" w:color="auto" w:fill="FFFFFF"/>
        <w:textAlignment w:val="baseline"/>
        <w:rPr>
          <w:rStyle w:val="a4"/>
          <w:rFonts w:ascii="Arial" w:hAnsi="Arial" w:cs="Arial"/>
          <w:sz w:val="16"/>
          <w:szCs w:val="16"/>
          <w:u w:val="none"/>
          <w:bdr w:val="none" w:sz="0" w:space="0" w:color="auto" w:frame="1"/>
          <w:shd w:val="clear" w:color="auto" w:fill="F4F2EE"/>
          <w:lang w:val="fr-FR"/>
        </w:rPr>
      </w:pPr>
      <w:r>
        <w:rPr>
          <w:rFonts w:ascii="Arial" w:hAnsi="Arial" w:cs="Arial"/>
          <w:color w:val="000000"/>
          <w:sz w:val="16"/>
          <w:szCs w:val="16"/>
        </w:rPr>
        <w:fldChar w:fldCharType="begin"/>
      </w:r>
      <w:r w:rsidR="008765C1" w:rsidRPr="00111193">
        <w:rPr>
          <w:rFonts w:ascii="Arial" w:hAnsi="Arial" w:cs="Arial"/>
          <w:color w:val="000000"/>
          <w:sz w:val="16"/>
          <w:szCs w:val="16"/>
          <w:lang w:val="fr-FR"/>
        </w:rPr>
        <w:instrText xml:space="preserve"> HYPERLINK "https://www.inmyroom.ru/products/1022765-divan-loa-serogo-cveta?utm_campaign=NativeWidget&amp;utm_content=19200&amp;utm_medium=Desktop&amp;utm_source=Offers&amp;utm_term=Regular" \t "_blank" </w:instrText>
      </w:r>
      <w:r>
        <w:rPr>
          <w:rFonts w:ascii="Arial" w:hAnsi="Arial" w:cs="Arial"/>
          <w:color w:val="000000"/>
          <w:sz w:val="16"/>
          <w:szCs w:val="16"/>
        </w:rPr>
        <w:fldChar w:fldCharType="separate"/>
      </w:r>
    </w:p>
    <w:p w:rsidR="007A6199" w:rsidRDefault="000D5A06" w:rsidP="00111193">
      <w:pPr>
        <w:jc w:val="center"/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ascii="Arial" w:hAnsi="Arial" w:cs="Arial"/>
          <w:color w:val="000000"/>
          <w:sz w:val="16"/>
          <w:szCs w:val="16"/>
        </w:rPr>
        <w:fldChar w:fldCharType="end"/>
      </w:r>
      <w:r w:rsidR="00111193" w:rsidRPr="00111193">
        <w:t xml:space="preserve"> </w:t>
      </w:r>
      <w:r w:rsidR="00111193">
        <w:rPr>
          <w:noProof/>
          <w:lang w:eastAsia="ru-RU"/>
        </w:rPr>
        <w:drawing>
          <wp:inline distT="0" distB="0" distL="0" distR="0">
            <wp:extent cx="2350770" cy="1566277"/>
            <wp:effectExtent l="19050" t="0" r="0" b="0"/>
            <wp:docPr id="11" name="Рисунок 11" descr="Картинки по запросу &quot;интерьер скандинавский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интерьер скандинавский&quot;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42" cy="156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3" w:rsidRDefault="00111193" w:rsidP="008765C1">
      <w:pPr>
        <w:rPr>
          <w:rFonts w:ascii="Arial" w:hAnsi="Arial" w:cs="Arial"/>
          <w:color w:val="000000"/>
          <w:sz w:val="16"/>
          <w:szCs w:val="16"/>
          <w:lang w:val="fr-FR"/>
        </w:rPr>
      </w:pPr>
    </w:p>
    <w:p w:rsidR="00111193" w:rsidRDefault="00111193">
      <w:pPr>
        <w:rPr>
          <w:rFonts w:ascii="Arial" w:hAnsi="Arial" w:cs="Arial"/>
          <w:color w:val="000000"/>
          <w:sz w:val="16"/>
          <w:szCs w:val="16"/>
          <w:lang w:val="fr-FR"/>
        </w:rPr>
      </w:pPr>
      <w:r>
        <w:rPr>
          <w:rFonts w:ascii="Arial" w:hAnsi="Arial" w:cs="Arial"/>
          <w:color w:val="000000"/>
          <w:sz w:val="16"/>
          <w:szCs w:val="16"/>
          <w:lang w:val="fr-FR"/>
        </w:rPr>
        <w:br w:type="page"/>
      </w:r>
    </w:p>
    <w:p w:rsidR="00111193" w:rsidRPr="00111193" w:rsidRDefault="00111193" w:rsidP="00111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193">
        <w:rPr>
          <w:rFonts w:ascii="Times New Roman" w:hAnsi="Times New Roman" w:cs="Times New Roman"/>
          <w:b/>
          <w:sz w:val="28"/>
          <w:szCs w:val="28"/>
        </w:rPr>
        <w:lastRenderedPageBreak/>
        <w:t>Дательный падеж</w:t>
      </w:r>
    </w:p>
    <w:p w:rsidR="00111193" w:rsidRDefault="00111193" w:rsidP="008765C1">
      <w:r>
        <w:rPr>
          <w:noProof/>
          <w:lang w:eastAsia="ru-RU"/>
        </w:rPr>
        <w:drawing>
          <wp:inline distT="0" distB="0" distL="0" distR="0">
            <wp:extent cx="5448300" cy="35128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3" w:rsidRDefault="00111193" w:rsidP="008765C1">
      <w:r>
        <w:rPr>
          <w:noProof/>
          <w:lang w:eastAsia="ru-RU"/>
        </w:rPr>
        <w:drawing>
          <wp:inline distT="0" distB="0" distL="0" distR="0">
            <wp:extent cx="5372100" cy="33909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3" w:rsidRDefault="00111193" w:rsidP="008765C1">
      <w:r>
        <w:rPr>
          <w:noProof/>
          <w:lang w:eastAsia="ru-RU"/>
        </w:rPr>
        <w:drawing>
          <wp:inline distT="0" distB="0" distL="0" distR="0">
            <wp:extent cx="5311140" cy="131826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3" w:rsidRDefault="00111193" w:rsidP="008765C1">
      <w:r>
        <w:rPr>
          <w:noProof/>
          <w:lang w:eastAsia="ru-RU"/>
        </w:rPr>
        <w:lastRenderedPageBreak/>
        <w:drawing>
          <wp:inline distT="0" distB="0" distL="0" distR="0">
            <wp:extent cx="5433060" cy="28270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93" w:rsidRDefault="00461C38" w:rsidP="008765C1">
      <w:r>
        <w:rPr>
          <w:noProof/>
          <w:lang w:eastAsia="ru-RU"/>
        </w:rPr>
        <w:drawing>
          <wp:inline distT="0" distB="0" distL="0" distR="0">
            <wp:extent cx="4789170" cy="289748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89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Default="00461C38" w:rsidP="008765C1">
      <w:r>
        <w:rPr>
          <w:noProof/>
          <w:lang w:eastAsia="ru-RU"/>
        </w:rPr>
        <w:drawing>
          <wp:inline distT="0" distB="0" distL="0" distR="0">
            <wp:extent cx="4335228" cy="2987040"/>
            <wp:effectExtent l="19050" t="0" r="817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2" cy="298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Default="00461C38" w:rsidP="008765C1">
      <w:r>
        <w:rPr>
          <w:noProof/>
          <w:lang w:eastAsia="ru-RU"/>
        </w:rPr>
        <w:lastRenderedPageBreak/>
        <w:drawing>
          <wp:inline distT="0" distB="0" distL="0" distR="0">
            <wp:extent cx="5387340" cy="3528060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Default="00461C38" w:rsidP="008765C1">
      <w:r>
        <w:rPr>
          <w:noProof/>
          <w:lang w:eastAsia="ru-RU"/>
        </w:rPr>
        <w:drawing>
          <wp:inline distT="0" distB="0" distL="0" distR="0">
            <wp:extent cx="5356860" cy="40157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Pr="00C02CFE" w:rsidRDefault="00461C38" w:rsidP="008765C1">
      <w:pPr>
        <w:rPr>
          <w:rFonts w:ascii="Times New Roman" w:hAnsi="Times New Roman" w:cs="Times New Roman"/>
          <w:b/>
          <w:lang w:val="fr-FR"/>
        </w:rPr>
      </w:pPr>
      <w:r w:rsidRPr="00C02CFE">
        <w:rPr>
          <w:rFonts w:ascii="Times New Roman" w:hAnsi="Times New Roman" w:cs="Times New Roman"/>
          <w:b/>
          <w:lang w:val="fr-FR"/>
        </w:rPr>
        <w:t>Devoir :</w:t>
      </w:r>
    </w:p>
    <w:p w:rsidR="00461C38" w:rsidRPr="00C02CFE" w:rsidRDefault="00461C38" w:rsidP="00461C3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02CFE">
        <w:rPr>
          <w:rFonts w:ascii="Times New Roman" w:hAnsi="Times New Roman" w:cs="Times New Roman"/>
          <w:b/>
          <w:lang w:val="fr-FR"/>
        </w:rPr>
        <w:t>Apprendre</w:t>
      </w:r>
      <w:r w:rsidRPr="00C02CFE">
        <w:rPr>
          <w:rFonts w:ascii="Times New Roman" w:hAnsi="Times New Roman" w:cs="Times New Roman"/>
          <w:b/>
        </w:rPr>
        <w:t xml:space="preserve"> </w:t>
      </w:r>
      <w:r w:rsidRPr="00C02CFE">
        <w:rPr>
          <w:rFonts w:ascii="Times New Roman" w:hAnsi="Times New Roman" w:cs="Times New Roman"/>
          <w:b/>
          <w:lang w:val="fr-FR"/>
        </w:rPr>
        <w:t>les</w:t>
      </w:r>
      <w:r w:rsidRPr="00C02CFE">
        <w:rPr>
          <w:rFonts w:ascii="Times New Roman" w:hAnsi="Times New Roman" w:cs="Times New Roman"/>
          <w:b/>
        </w:rPr>
        <w:t xml:space="preserve"> </w:t>
      </w:r>
      <w:r w:rsidRPr="00C02CFE">
        <w:rPr>
          <w:rFonts w:ascii="Times New Roman" w:hAnsi="Times New Roman" w:cs="Times New Roman"/>
          <w:b/>
          <w:lang w:val="fr-FR"/>
        </w:rPr>
        <w:t>verbes </w:t>
      </w:r>
      <w:r w:rsidRPr="00C02CFE">
        <w:rPr>
          <w:rFonts w:ascii="Times New Roman" w:hAnsi="Times New Roman" w:cs="Times New Roman"/>
          <w:b/>
        </w:rPr>
        <w:t>: брать, взять, давать, дать, сдавать, сдать.</w:t>
      </w:r>
    </w:p>
    <w:p w:rsidR="00461C38" w:rsidRPr="00C02CFE" w:rsidRDefault="00461C38" w:rsidP="00461C3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lang w:val="fr-FR"/>
        </w:rPr>
      </w:pPr>
      <w:r w:rsidRPr="00C02CFE">
        <w:rPr>
          <w:rFonts w:ascii="Times New Roman" w:hAnsi="Times New Roman" w:cs="Times New Roman"/>
          <w:b/>
          <w:lang w:val="fr-FR"/>
        </w:rPr>
        <w:t>Apprendre les terminaisons de datif.</w:t>
      </w:r>
    </w:p>
    <w:p w:rsidR="00461C38" w:rsidRPr="00C02CFE" w:rsidRDefault="00C02CFE" w:rsidP="00461C3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lang w:val="fr-FR"/>
        </w:rPr>
      </w:pPr>
      <w:r w:rsidRPr="00C02CFE">
        <w:rPr>
          <w:rFonts w:ascii="Times New Roman" w:hAnsi="Times New Roman" w:cs="Times New Roman"/>
          <w:b/>
          <w:lang w:val="fr-FR"/>
        </w:rPr>
        <w:t xml:space="preserve">Faites 10 phrases en utilisant les verbes </w:t>
      </w:r>
      <w:r w:rsidRPr="00C02CFE">
        <w:rPr>
          <w:rFonts w:ascii="Times New Roman" w:hAnsi="Times New Roman" w:cs="Times New Roman"/>
          <w:b/>
        </w:rPr>
        <w:t>давать</w:t>
      </w:r>
      <w:r w:rsidRPr="00C02CFE">
        <w:rPr>
          <w:rFonts w:ascii="Times New Roman" w:hAnsi="Times New Roman" w:cs="Times New Roman"/>
          <w:b/>
          <w:lang w:val="fr-FR"/>
        </w:rPr>
        <w:t xml:space="preserve">, </w:t>
      </w:r>
      <w:r w:rsidRPr="00C02CFE">
        <w:rPr>
          <w:rFonts w:ascii="Times New Roman" w:hAnsi="Times New Roman" w:cs="Times New Roman"/>
          <w:b/>
        </w:rPr>
        <w:t>дать</w:t>
      </w:r>
      <w:r w:rsidRPr="00C02CFE">
        <w:rPr>
          <w:rFonts w:ascii="Times New Roman" w:hAnsi="Times New Roman" w:cs="Times New Roman"/>
          <w:b/>
          <w:lang w:val="fr-FR"/>
        </w:rPr>
        <w:t xml:space="preserve"> et le datif .</w:t>
      </w:r>
    </w:p>
    <w:p w:rsidR="00C02CFE" w:rsidRPr="00C02CFE" w:rsidRDefault="00C02CFE" w:rsidP="00461C3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lang w:val="fr-FR"/>
        </w:rPr>
      </w:pPr>
      <w:r w:rsidRPr="00C02CFE">
        <w:rPr>
          <w:rFonts w:ascii="Times New Roman" w:hAnsi="Times New Roman" w:cs="Times New Roman"/>
          <w:b/>
          <w:lang w:val="fr-FR"/>
        </w:rPr>
        <w:t>Décrivez votre chambre.</w:t>
      </w:r>
    </w:p>
    <w:p w:rsidR="00461C38" w:rsidRPr="00461C38" w:rsidRDefault="00461C38" w:rsidP="008765C1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61C38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Décrivez les pièces.</w:t>
      </w:r>
    </w:p>
    <w:p w:rsidR="00461C38" w:rsidRDefault="00461C38" w:rsidP="008765C1">
      <w:r>
        <w:rPr>
          <w:noProof/>
          <w:lang w:eastAsia="ru-RU"/>
        </w:rPr>
        <w:drawing>
          <wp:inline distT="0" distB="0" distL="0" distR="0">
            <wp:extent cx="3307722" cy="2636520"/>
            <wp:effectExtent l="19050" t="0" r="6978" b="0"/>
            <wp:docPr id="22" name="Рисунок 22" descr="Картинки по запросу &quot;описание комнаты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описание комнаты&quot;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22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Default="00461C38" w:rsidP="008765C1">
      <w:r>
        <w:rPr>
          <w:noProof/>
          <w:lang w:eastAsia="ru-RU"/>
        </w:rPr>
        <w:drawing>
          <wp:inline distT="0" distB="0" distL="0" distR="0">
            <wp:extent cx="3379470" cy="2303419"/>
            <wp:effectExtent l="19050" t="0" r="0" b="0"/>
            <wp:docPr id="25" name="Рисунок 25" descr="Картинки по запросу &quot;описание комнаты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описание комнаты&quot;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75" cy="230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38" w:rsidRDefault="00461C38" w:rsidP="008765C1">
      <w:pPr>
        <w:rPr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2698192" cy="2255520"/>
            <wp:effectExtent l="19050" t="0" r="6908" b="0"/>
            <wp:docPr id="28" name="Рисунок 28" descr="Картинки по запросу &quot;описание комнаты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описание комнаты&quot;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2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CFE" w:rsidRDefault="00C02CFE">
      <w:pPr>
        <w:rPr>
          <w:lang w:val="fr-FR"/>
        </w:rPr>
      </w:pPr>
      <w:r>
        <w:rPr>
          <w:lang w:val="fr-FR"/>
        </w:rPr>
        <w:br w:type="page"/>
      </w:r>
    </w:p>
    <w:p w:rsidR="00C02CFE" w:rsidRDefault="00C02CFE" w:rsidP="00C02CFE">
      <w:pPr>
        <w:pStyle w:val="1"/>
        <w:shd w:val="clear" w:color="auto" w:fill="FFFFFF"/>
        <w:spacing w:before="60" w:after="60"/>
        <w:ind w:left="60" w:right="60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02CFE" w:rsidSect="007A6199">
          <w:headerReference w:type="default" r:id="rId29"/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2CFE" w:rsidRPr="00C02CFE" w:rsidRDefault="00C02CFE" w:rsidP="00C02CFE">
      <w:pPr>
        <w:pStyle w:val="1"/>
        <w:shd w:val="clear" w:color="auto" w:fill="FFFFFF"/>
        <w:spacing w:before="60" w:after="60"/>
        <w:ind w:left="60" w:right="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Текст песни Капитан Краб - Падежи (караоке)</w:t>
      </w:r>
    </w:p>
    <w:p w:rsidR="00461C38" w:rsidRPr="00C02CFE" w:rsidRDefault="00C02CFE" w:rsidP="00C02CFE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Это кто читает книжку?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заяц книгочей.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что журчит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murmurer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игриво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avec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enjouement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маленький ручей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ruisseau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кто хвостом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queue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виляет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fr</w:t>
      </w:r>
      <w:proofErr w:type="spellStart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proofErr w:type="spellEnd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tiller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la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queue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рыжая лиса.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что во тьме сверкает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briller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Это жёлтые глаза.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Кто? Что? Кто? Что?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Именительный падеж.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кого здесь очень много?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Много маленьких щенков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jeune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chien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чего им не хватает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manquer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 хватает пирожков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petit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</w:t>
      </w:r>
      <w:proofErr w:type="spellStart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â</w:t>
      </w:r>
      <w:proofErr w:type="spellEnd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</w:t>
      </w:r>
      <w:proofErr w:type="spellStart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proofErr w:type="spellEnd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У кого </w:t>
      </w:r>
      <w:proofErr w:type="gramStart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аж</w:t>
      </w:r>
      <w:proofErr w:type="gramEnd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восемь ножек?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У большого паука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araign</w:t>
      </w:r>
      <w:proofErr w:type="spellStart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proofErr w:type="spellEnd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От чего так пахнет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sentir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вкусно?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От красивого цветка.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Кого? Чего? Кого? Чего?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Родительный падеж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Взрослые и малыши,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</w:t>
      </w:r>
      <w:proofErr w:type="gramStart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танцуйте от души!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кому дадим мы мёда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>(miel)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Медведю одному!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чему научат в школе?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уму и разуму.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 кому скучает сойка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geai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по приятелю дрозду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merle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А </w:t>
      </w:r>
      <w:proofErr w:type="gramStart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по чему</w:t>
      </w:r>
      <w:proofErr w:type="gramEnd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баран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mouton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шагает?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По шаткому 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instable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мосту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pont</w:t>
      </w:r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Кому? Чему? Кому? Чему?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Дательный падеж.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кого рисует белка</w:t>
      </w:r>
      <w:r w:rsidR="00621C24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621C24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proofErr w:type="spellEnd"/>
      <w:r w:rsidR="00621C24" w:rsidRPr="00621C24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cureuil</w:t>
      </w:r>
      <w:r w:rsidR="00621C24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Преогромного кита</w:t>
      </w:r>
      <w:r w:rsidR="00621C24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baleine</w:t>
      </w:r>
      <w:r w:rsidR="00621C24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Ну а что так любят змеи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serpent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Любят влажные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humide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места.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кого глядит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regarde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мурена?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дельфинов и акул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requin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на что присела муха?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миниатюрный стул.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Кого? Что? Кого? Что?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Винительный падеж.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Взрослые и малыши,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</w:t>
      </w:r>
      <w:proofErr w:type="gramStart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танцуйте от души!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Кем гордится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(est fièr)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мама лошадь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(cheval)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Маленьким своим 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сынком.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Чем так хвастается 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vanter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ёжик?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Своим новым рюкзаком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sac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proofErr w:type="spellEnd"/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dos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кем лежит тюлень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phoque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пляже?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толстым заспанным моржом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morse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чем коту досталась миска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proofErr w:type="spellEnd"/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cuelle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очень вкусным молоком.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Кем? Чем? Кем? Чем?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Творительный падеж.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о ком поём мы песню?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 животных, о друзьях!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о чём поём мы песню?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 различных падежах.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о ком же мы забыли?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Ну конечно о слонах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="004E6C2C" w:rsidRP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éléphant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на чём они приплыли?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прекрасных кораблях</w:t>
      </w:r>
      <w:r w:rsidR="004E6C2C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(bateau)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 ком? О чём? О ком? О чём?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Предложный падеж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Взрослые и малыши,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падежи!</w:t>
      </w:r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Изучайте падежи</w:t>
      </w:r>
      <w:proofErr w:type="gramStart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C02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танцуйте от души!</w:t>
      </w:r>
    </w:p>
    <w:sectPr w:rsidR="00461C38" w:rsidRPr="00C02CFE" w:rsidSect="00C02CFE">
      <w:type w:val="continuous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550" w:rsidRDefault="004C0550" w:rsidP="004C0550">
      <w:pPr>
        <w:spacing w:after="0" w:line="240" w:lineRule="auto"/>
      </w:pPr>
      <w:r>
        <w:separator/>
      </w:r>
    </w:p>
  </w:endnote>
  <w:endnote w:type="continuationSeparator" w:id="0">
    <w:p w:rsidR="004C0550" w:rsidRDefault="004C0550" w:rsidP="004C0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52"/>
      <w:docPartObj>
        <w:docPartGallery w:val="Page Numbers (Bottom of Page)"/>
        <w:docPartUnique/>
      </w:docPartObj>
    </w:sdtPr>
    <w:sdtContent>
      <w:p w:rsidR="004C0550" w:rsidRDefault="004C0550">
        <w:pPr>
          <w:pStyle w:val="a9"/>
          <w:jc w:val="center"/>
        </w:pPr>
        <w:fldSimple w:instr=" PAGE   \* MERGEFORMAT ">
          <w:r w:rsidR="004E6C2C">
            <w:rPr>
              <w:noProof/>
            </w:rPr>
            <w:t>8</w:t>
          </w:r>
        </w:fldSimple>
      </w:p>
    </w:sdtContent>
  </w:sdt>
  <w:p w:rsidR="004C0550" w:rsidRDefault="004C05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550" w:rsidRDefault="004C0550" w:rsidP="004C0550">
      <w:pPr>
        <w:spacing w:after="0" w:line="240" w:lineRule="auto"/>
      </w:pPr>
      <w:r>
        <w:separator/>
      </w:r>
    </w:p>
  </w:footnote>
  <w:footnote w:type="continuationSeparator" w:id="0">
    <w:p w:rsidR="004C0550" w:rsidRDefault="004C0550" w:rsidP="004C0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550" w:rsidRPr="004C0550" w:rsidRDefault="004C0550">
    <w:pPr>
      <w:pStyle w:val="a7"/>
      <w:rPr>
        <w:rFonts w:ascii="Times New Roman" w:hAnsi="Times New Roman" w:cs="Times New Roman"/>
      </w:rPr>
    </w:pPr>
    <w:r w:rsidRPr="004C0550">
      <w:rPr>
        <w:rFonts w:ascii="Times New Roman" w:hAnsi="Times New Roman" w:cs="Times New Roman"/>
      </w:rPr>
      <w:t>А</w:t>
    </w:r>
    <w:proofErr w:type="gramStart"/>
    <w:r w:rsidRPr="004C0550">
      <w:rPr>
        <w:rFonts w:ascii="Times New Roman" w:hAnsi="Times New Roman" w:cs="Times New Roman"/>
      </w:rPr>
      <w:t>1</w:t>
    </w:r>
    <w:proofErr w:type="gramEnd"/>
    <w:r w:rsidRPr="004C0550">
      <w:rPr>
        <w:rFonts w:ascii="Times New Roman" w:hAnsi="Times New Roman" w:cs="Times New Roman"/>
      </w:rPr>
      <w:t xml:space="preserve"> урок 2</w:t>
    </w:r>
  </w:p>
  <w:p w:rsidR="004C0550" w:rsidRDefault="004C055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DA2"/>
    <w:multiLevelType w:val="hybridMultilevel"/>
    <w:tmpl w:val="ABF67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5C1"/>
    <w:rsid w:val="00060E67"/>
    <w:rsid w:val="000D5A06"/>
    <w:rsid w:val="00111193"/>
    <w:rsid w:val="00461C38"/>
    <w:rsid w:val="004C0550"/>
    <w:rsid w:val="004E6C2C"/>
    <w:rsid w:val="00621C24"/>
    <w:rsid w:val="007A6199"/>
    <w:rsid w:val="008765C1"/>
    <w:rsid w:val="009B220E"/>
    <w:rsid w:val="00C02CFE"/>
    <w:rsid w:val="00C43F6C"/>
    <w:rsid w:val="00C80B28"/>
    <w:rsid w:val="00E9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C1"/>
  </w:style>
  <w:style w:type="paragraph" w:styleId="1">
    <w:name w:val="heading 1"/>
    <w:basedOn w:val="a"/>
    <w:next w:val="a"/>
    <w:link w:val="10"/>
    <w:uiPriority w:val="9"/>
    <w:qFormat/>
    <w:rsid w:val="00C02C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5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765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7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65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20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C0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0550"/>
  </w:style>
  <w:style w:type="paragraph" w:styleId="a9">
    <w:name w:val="footer"/>
    <w:basedOn w:val="a"/>
    <w:link w:val="aa"/>
    <w:uiPriority w:val="99"/>
    <w:unhideWhenUsed/>
    <w:rsid w:val="004C0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0550"/>
  </w:style>
  <w:style w:type="paragraph" w:styleId="ab">
    <w:name w:val="List Paragraph"/>
    <w:basedOn w:val="a"/>
    <w:uiPriority w:val="34"/>
    <w:qFormat/>
    <w:rsid w:val="00461C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02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5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myroom.ru/users/ruslana-71066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www.inmyroom.ru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A1262"/>
    <w:rsid w:val="003A1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EB2D4EB1434F59A4FC5078A5B9EDF0">
    <w:name w:val="88EB2D4EB1434F59A4FC5078A5B9EDF0"/>
    <w:rsid w:val="003A126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2020-02-04T15:00:00Z</dcterms:created>
  <dcterms:modified xsi:type="dcterms:W3CDTF">2020-02-04T15:00:00Z</dcterms:modified>
</cp:coreProperties>
</file>