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A26" w:rsidRPr="006E773B" w:rsidRDefault="006E773B" w:rsidP="006E77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73B"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 w:rsidRPr="006E773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</w:p>
    <w:p w:rsidR="006E773B" w:rsidRPr="006E773B" w:rsidRDefault="006E773B" w:rsidP="006E77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73B">
        <w:rPr>
          <w:rFonts w:ascii="Times New Roman" w:hAnsi="Times New Roman" w:cs="Times New Roman"/>
          <w:b/>
          <w:sz w:val="28"/>
          <w:szCs w:val="28"/>
        </w:rPr>
        <w:t>Урок 5</w:t>
      </w:r>
    </w:p>
    <w:p w:rsidR="006E773B" w:rsidRPr="00976944" w:rsidRDefault="006E773B" w:rsidP="0022321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944">
        <w:rPr>
          <w:rFonts w:ascii="Times New Roman" w:hAnsi="Times New Roman" w:cs="Times New Roman"/>
          <w:b/>
          <w:sz w:val="28"/>
          <w:szCs w:val="28"/>
        </w:rPr>
        <w:t>Масленица</w:t>
      </w:r>
      <w:r w:rsidR="00BB032D" w:rsidRPr="0097694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B032D" w:rsidRPr="00976944">
        <w:rPr>
          <w:rFonts w:ascii="Times New Roman" w:hAnsi="Times New Roman" w:cs="Times New Roman"/>
          <w:b/>
          <w:sz w:val="28"/>
          <w:szCs w:val="28"/>
          <w:lang w:val="fr-FR"/>
        </w:rPr>
        <w:t>semaine grasse</w:t>
      </w:r>
      <w:r w:rsidR="00BB032D" w:rsidRPr="00976944">
        <w:rPr>
          <w:rFonts w:ascii="Times New Roman" w:hAnsi="Times New Roman" w:cs="Times New Roman"/>
          <w:b/>
          <w:sz w:val="28"/>
          <w:szCs w:val="28"/>
        </w:rPr>
        <w:t>)</w:t>
      </w:r>
      <w:r w:rsidRPr="00976944">
        <w:rPr>
          <w:rFonts w:ascii="Times New Roman" w:hAnsi="Times New Roman" w:cs="Times New Roman"/>
          <w:b/>
          <w:sz w:val="28"/>
          <w:szCs w:val="28"/>
        </w:rPr>
        <w:t xml:space="preserve"> в России</w:t>
      </w:r>
    </w:p>
    <w:p w:rsidR="006E773B" w:rsidRPr="006E773B" w:rsidRDefault="00223212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Масленица – языческий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païen</w:t>
      </w:r>
      <w:proofErr w:type="spellEnd"/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праздник</w:t>
      </w:r>
      <w:r w:rsidR="006E773B"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773B" w:rsidRPr="006E773B" w:rsidRDefault="006E773B" w:rsidP="00456D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2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52550" cy="901700"/>
            <wp:effectExtent l="19050" t="0" r="0" b="0"/>
            <wp:docPr id="1" name="Рисунок 1" descr="Maslenitsa">
              <a:hlinkClick xmlns:a="http://schemas.openxmlformats.org/drawingml/2006/main" r:id="rId6" tooltip="&quot;Празднование Масленицы в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lenitsa">
                      <a:hlinkClick r:id="rId6" tooltip="&quot;Празднование Масленицы в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2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52550" cy="901700"/>
            <wp:effectExtent l="19050" t="0" r="0" b="0"/>
            <wp:docPr id="2" name="Рисунок 2" descr="Maslenitsa">
              <a:hlinkClick xmlns:a="http://schemas.openxmlformats.org/drawingml/2006/main" r:id="rId8" tooltip="&quot;Празднование Масленицы в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lenitsa">
                      <a:hlinkClick r:id="rId8" tooltip="&quot;Празднование Масленицы в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2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52550" cy="901700"/>
            <wp:effectExtent l="19050" t="0" r="0" b="0"/>
            <wp:docPr id="3" name="Рисунок 3" descr="Maslenitsa">
              <a:hlinkClick xmlns:a="http://schemas.openxmlformats.org/drawingml/2006/main" r:id="rId10" tooltip="&quot;Празднование Масленицы в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slenitsa">
                      <a:hlinkClick r:id="rId10" tooltip="&quot;Празднование Масленицы в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3B" w:rsidRPr="006E773B" w:rsidRDefault="00223212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Раньше </w:t>
      </w:r>
      <w:r w:rsidR="006E773B"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считалась масленица праздником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памяти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souvenir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мёртвых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morts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поэтому люди сжигали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bruler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соломенную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de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paille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куклу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poup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é</w:t>
      </w:r>
      <w:proofErr w:type="spellEnd"/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e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(масленицу), а потом по традиции ели блины. Сейчас память о мрачных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sombre</w:t>
      </w:r>
      <w:proofErr w:type="spell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obscur</w:t>
      </w:r>
      <w:proofErr w:type="spell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образах ушла, а блины остались 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6E773B"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круглые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rond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желтые и горячие, как солнце.</w:t>
      </w:r>
    </w:p>
    <w:p w:rsidR="006E773B" w:rsidRPr="006E773B" w:rsidRDefault="006E773B" w:rsidP="00456D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2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00150" cy="800100"/>
            <wp:effectExtent l="19050" t="0" r="0" b="0"/>
            <wp:docPr id="4" name="Рисунок 4" descr="Maslenitsa">
              <a:hlinkClick xmlns:a="http://schemas.openxmlformats.org/drawingml/2006/main" r:id="rId12" tooltip="&quot;Празднование Масленицы в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lenitsa">
                      <a:hlinkClick r:id="rId12" tooltip="&quot;Празднование Масленицы в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2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00150" cy="800100"/>
            <wp:effectExtent l="19050" t="0" r="0" b="0"/>
            <wp:docPr id="5" name="Рисунок 5" descr="Maslenitsa">
              <a:hlinkClick xmlns:a="http://schemas.openxmlformats.org/drawingml/2006/main" r:id="rId14" tooltip="&quot;Празднование Масленицы в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lenitsa">
                      <a:hlinkClick r:id="rId14" tooltip="&quot;Празднование Масленицы в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2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31900" cy="821266"/>
            <wp:effectExtent l="19050" t="0" r="6350" b="0"/>
            <wp:docPr id="6" name="Рисунок 6" descr="Maslenitsa">
              <a:hlinkClick xmlns:a="http://schemas.openxmlformats.org/drawingml/2006/main" r:id="rId16" tooltip="&quot;Празднование Масленицы в Росс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lenitsa">
                      <a:hlinkClick r:id="rId16" tooltip="&quot;Празднование Масленицы в Росс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3B" w:rsidRPr="006E773B" w:rsidRDefault="006E773B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Масленицу справляют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f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ê</w:t>
      </w:r>
      <w:proofErr w:type="spellEnd"/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ter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целую неделю перед Великим постом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carême</w:t>
      </w:r>
      <w:proofErr w:type="spell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BB032D"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аждый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 xml:space="preserve"> 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день Масленичной недели </w:t>
      </w:r>
      <w:r w:rsidR="002232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ритуал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773B" w:rsidRPr="006E773B" w:rsidRDefault="006E773B" w:rsidP="00223212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Понедельник, Масленица</w:t>
      </w:r>
    </w:p>
    <w:p w:rsidR="006E773B" w:rsidRPr="006E773B" w:rsidRDefault="006E773B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этот день из соломы 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de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paille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делали чучело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épouvantail</w:t>
      </w:r>
      <w:proofErr w:type="spellEnd"/>
      <w:proofErr w:type="gram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mannequin</w:t>
      </w:r>
      <w:proofErr w:type="spell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Зимы, надевали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mettre</w:t>
      </w:r>
      <w:proofErr w:type="spell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него старую женскую одежду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vetem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ê</w:t>
      </w:r>
      <w:proofErr w:type="spellEnd"/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nts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 пением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en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chantant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возили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transporter</w:t>
      </w:r>
      <w:proofErr w:type="spell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 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voiturer</w:t>
      </w:r>
      <w:proofErr w:type="spell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санях</w:t>
      </w:r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traîneau</w:t>
      </w:r>
      <w:proofErr w:type="spellEnd"/>
      <w:r w:rsidR="00BB032D" w:rsidRP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деревне. Затем чучело ставили на снежной горе, где начиналось катание на санях. </w:t>
      </w:r>
    </w:p>
    <w:p w:rsidR="006E773B" w:rsidRPr="006E773B" w:rsidRDefault="006E773B" w:rsidP="00223212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Вторник, Масленица</w:t>
      </w:r>
    </w:p>
    <w:p w:rsidR="00223212" w:rsidRDefault="006E773B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Вторник назывался «</w:t>
      </w:r>
      <w:proofErr w:type="spellStart"/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заигрыш</w:t>
      </w:r>
      <w:proofErr w:type="spellEnd"/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С этого дня по всей деревне начинались разного рода развлечения: катания на санях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distraction</w:t>
      </w:r>
      <w:proofErr w:type="spellEnd"/>
      <w:proofErr w:type="gram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divertissement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amusement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232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танцы, спектакль с медведем, концерты, ярмарки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foire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2232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773B" w:rsidRPr="006E773B" w:rsidRDefault="006E773B" w:rsidP="00223212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Среда, Масленица</w:t>
      </w:r>
    </w:p>
    <w:p w:rsidR="006E773B" w:rsidRPr="006E773B" w:rsidRDefault="006E773B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Среда – лакомка - открывала угощение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régalade</w:t>
      </w:r>
      <w:proofErr w:type="spellEnd"/>
      <w:proofErr w:type="gram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collation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всех домах культовым масленичным блюдом - блинами - и другими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блюдами (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plat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каждой семье накрывали столы с вкусной едой, пекли блины, варили пиво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bière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773B" w:rsidRPr="006E773B" w:rsidRDefault="006E773B" w:rsidP="00223212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Четверг, Масленица</w:t>
      </w:r>
    </w:p>
    <w:p w:rsidR="006E773B" w:rsidRPr="006E773B" w:rsidRDefault="00223212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День, когда происходили </w:t>
      </w:r>
      <w:r w:rsidR="006E773B"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кулачные бои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pugilat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6E773B"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773B" w:rsidRPr="006E773B" w:rsidRDefault="006E773B" w:rsidP="00223212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Пятница, Масленица</w:t>
      </w:r>
    </w:p>
    <w:p w:rsidR="00223212" w:rsidRDefault="00223212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Семейный день, когда вспоминали все свадьбы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mariage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прошлого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года, поздравляли 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féliciter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молодожёнов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jeunes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mariés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BB032D" w:rsidRDefault="006E773B" w:rsidP="00BB032D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Суббота, Масленица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6E773B" w:rsidRPr="006E773B" w:rsidRDefault="006E773B" w:rsidP="00BB032D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Молодые невестки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belle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fille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принимали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recevoir</w:t>
      </w:r>
      <w:proofErr w:type="gram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accueillir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себя родных.</w:t>
      </w:r>
    </w:p>
    <w:p w:rsidR="006E773B" w:rsidRPr="006E773B" w:rsidRDefault="006E773B" w:rsidP="00223212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Воскресенье, Масленица</w:t>
      </w:r>
    </w:p>
    <w:p w:rsidR="006E773B" w:rsidRPr="006E773B" w:rsidRDefault="006E773B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Воскресенье получило название «Прощенное». В этот день близкие люд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просили друг у друга прощения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demander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pardon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вечерам принято было посещать 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visiter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дбища 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cimetière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«прощаться» </w:t>
      </w:r>
      <w:proofErr w:type="gramStart"/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умершими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morts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BB03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E773B" w:rsidRPr="006E773B" w:rsidRDefault="006E773B" w:rsidP="00223212">
      <w:pPr>
        <w:shd w:val="clear" w:color="auto" w:fill="FFFFFF"/>
        <w:spacing w:before="150" w:after="10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Прощание с Масленицей</w:t>
      </w:r>
    </w:p>
    <w:p w:rsidR="006E773B" w:rsidRPr="006E773B" w:rsidRDefault="006E773B" w:rsidP="00223212">
      <w:pP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Прощание с Масленицей завершалось в первый день Великого поста — Чистый понедельник, который считали днем очищения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épuration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purification</w:t>
      </w:r>
      <w:proofErr w:type="spellEnd"/>
      <w:proofErr w:type="gram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;</w:t>
      </w:r>
      <w:proofErr w:type="gram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rectification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греха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péché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скоромной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modeste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simple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(простой) ;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frugal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 еде))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пищи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nourriture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Чистый понедельник обязательно мылись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se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laver</w:t>
      </w:r>
      <w:proofErr w:type="spellEnd"/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бане, а женщины мыли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fr-FR" w:eastAsia="ru-RU"/>
        </w:rPr>
        <w:t>laver</w:t>
      </w:r>
      <w:r w:rsidR="0003051D" w:rsidRPr="000305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6E77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посуду.</w:t>
      </w:r>
    </w:p>
    <w:p w:rsidR="00456D85" w:rsidRDefault="0003051D" w:rsidP="00456D8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1962150" cy="1309408"/>
            <wp:effectExtent l="19050" t="0" r="0" b="0"/>
            <wp:docPr id="13" name="Рисунок 13" descr="Картинки по запросу &quot;масленица в москве éàéà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масленица в москве éàéà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63" cy="131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D85">
        <w:rPr>
          <w:noProof/>
          <w:lang w:eastAsia="ru-RU"/>
        </w:rPr>
        <w:drawing>
          <wp:inline distT="0" distB="0" distL="0" distR="0">
            <wp:extent cx="1473200" cy="982133"/>
            <wp:effectExtent l="19050" t="0" r="0" b="0"/>
            <wp:docPr id="8" name="Рисунок 19" descr="Картинки по запросу &quot;масленица в москве éàéà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масленица в москве éàéà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1308100"/>
            <wp:effectExtent l="19050" t="0" r="0" b="0"/>
            <wp:docPr id="16" name="Рисунок 16" descr="Картинки по запросу &quot;масленица в москве éàéà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масленица в москве éàéà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D85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 </w:t>
      </w:r>
      <w:r w:rsidR="00456D85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br w:type="page"/>
      </w:r>
    </w:p>
    <w:p w:rsidR="006E773B" w:rsidRDefault="00456D85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34000" cy="3505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85" w:rsidRDefault="00456D85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49240" cy="2377440"/>
            <wp:effectExtent l="1905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85" w:rsidRDefault="00456D85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03520" cy="166878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5F" w:rsidRPr="00E6115F" w:rsidRDefault="00E6115F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Выглядеть</w:t>
      </w:r>
      <w:r w:rsidRPr="00E6115F"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t xml:space="preserve"> - avoir l'air de , de</w:t>
      </w:r>
    </w:p>
    <w:p w:rsidR="00456D85" w:rsidRDefault="00456D85">
      <w:pP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br w:type="page"/>
      </w:r>
    </w:p>
    <w:p w:rsidR="00E6115F" w:rsidRDefault="00456D85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11140" cy="2560320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5F" w:rsidRDefault="00E6115F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03520" cy="153162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5F" w:rsidRDefault="00E6115F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4000" cy="277368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5F" w:rsidRDefault="00E6115F" w:rsidP="00456D8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115F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 xml:space="preserve">Faites les dialogues selon le modèle. </w:t>
      </w:r>
    </w:p>
    <w:p w:rsidR="00E6115F" w:rsidRDefault="00E6115F" w:rsidP="00456D8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115F" w:rsidRDefault="00E6115F" w:rsidP="00456D8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115F" w:rsidRDefault="00E6115F" w:rsidP="00456D8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115F" w:rsidRDefault="00E6115F" w:rsidP="00456D8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115F" w:rsidRDefault="00E6115F" w:rsidP="00456D8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Словарь </w:t>
      </w:r>
    </w:p>
    <w:p w:rsidR="00E6115F" w:rsidRPr="00E6115F" w:rsidRDefault="00E6115F" w:rsidP="00456D8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400117"/>
            <wp:effectExtent l="19050" t="0" r="3175" b="0"/>
            <wp:docPr id="32" name="Рисунок 32" descr="Картинки по запросу &quot;рки одеж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&quot;рки одежда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5F" w:rsidRDefault="00E6115F">
      <w:pP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br w:type="page"/>
      </w:r>
    </w:p>
    <w:p w:rsidR="00E6115F" w:rsidRDefault="00E6115F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295900" cy="3124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5F" w:rsidRPr="00976944" w:rsidRDefault="00976944" w:rsidP="0097694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</w:pPr>
      <w:r w:rsidRPr="00976944">
        <w:rPr>
          <w:rFonts w:ascii="Times New Roman" w:hAnsi="Times New Roman" w:cs="Times New Roman"/>
          <w:b/>
          <w:color w:val="000000" w:themeColor="text1"/>
          <w:sz w:val="28"/>
          <w:szCs w:val="28"/>
          <w:lang w:val="fr-FR"/>
        </w:rPr>
        <w:t>Aspects</w:t>
      </w:r>
    </w:p>
    <w:p w:rsidR="00E6115F" w:rsidRDefault="00E6115F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94960" cy="239268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44" w:rsidRDefault="00976944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41620" cy="20193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44" w:rsidRDefault="00976944">
      <w:pP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fr-FR"/>
        </w:rPr>
        <w:br w:type="page"/>
      </w:r>
    </w:p>
    <w:tbl>
      <w:tblPr>
        <w:tblStyle w:val="aa"/>
        <w:tblW w:w="0" w:type="auto"/>
        <w:tblLook w:val="04A0"/>
      </w:tblPr>
      <w:tblGrid>
        <w:gridCol w:w="3190"/>
        <w:gridCol w:w="3190"/>
        <w:gridCol w:w="3191"/>
      </w:tblGrid>
      <w:tr w:rsidR="00976944" w:rsidTr="00976944">
        <w:tc>
          <w:tcPr>
            <w:tcW w:w="3190" w:type="dxa"/>
          </w:tcPr>
          <w:p w:rsidR="00976944" w:rsidRPr="00976944" w:rsidRDefault="00976944" w:rsidP="0097694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</w:pPr>
            <w:r w:rsidRPr="009769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Есть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- 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fr-FR"/>
              </w:rPr>
              <w:t>manger</w:t>
            </w:r>
          </w:p>
        </w:tc>
        <w:tc>
          <w:tcPr>
            <w:tcW w:w="3190" w:type="dxa"/>
          </w:tcPr>
          <w:p w:rsidR="00976944" w:rsidRPr="00976944" w:rsidRDefault="00976944" w:rsidP="0097694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69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поесть</w:t>
            </w:r>
          </w:p>
        </w:tc>
        <w:tc>
          <w:tcPr>
            <w:tcW w:w="3191" w:type="dxa"/>
          </w:tcPr>
          <w:p w:rsidR="00976944" w:rsidRPr="00976944" w:rsidRDefault="00976944" w:rsidP="0097694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769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съесть</w:t>
            </w:r>
          </w:p>
        </w:tc>
      </w:tr>
      <w:tr w:rsidR="00976944" w:rsidRPr="00976944" w:rsidTr="00976944">
        <w:tc>
          <w:tcPr>
            <w:tcW w:w="3190" w:type="dxa"/>
          </w:tcPr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 </w:t>
            </w:r>
            <w:proofErr w:type="spell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е́</w:t>
            </w:r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Ты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е́шь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он/она/оно </w:t>
            </w:r>
            <w:proofErr w:type="spell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е́</w:t>
            </w:r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мы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еди́м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еди́те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они</w:t>
            </w:r>
            <w:proofErr w:type="gramEnd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едя́т</w:t>
            </w:r>
            <w:proofErr w:type="spellEnd"/>
          </w:p>
          <w:p w:rsidR="00976944" w:rsidRPr="00976944" w:rsidRDefault="00976944" w:rsidP="009769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  <w:tc>
          <w:tcPr>
            <w:tcW w:w="3190" w:type="dxa"/>
          </w:tcPr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пое́м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Ты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пое́шь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он/она/оно </w:t>
            </w:r>
            <w:proofErr w:type="spell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пое́</w:t>
            </w:r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мы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поеди́м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поеди́те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они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поедя́т</w:t>
            </w:r>
            <w:proofErr w:type="spellEnd"/>
            <w:proofErr w:type="gramEnd"/>
          </w:p>
          <w:p w:rsidR="00976944" w:rsidRPr="00976944" w:rsidRDefault="00976944" w:rsidP="009769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</w:p>
        </w:tc>
        <w:tc>
          <w:tcPr>
            <w:tcW w:w="3191" w:type="dxa"/>
          </w:tcPr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 съем</w:t>
            </w:r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Ты съешь</w:t>
            </w:r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он/она/оно съест</w:t>
            </w:r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мы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съеди́м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вы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съеди́те</w:t>
            </w:r>
            <w:proofErr w:type="spellEnd"/>
            <w:proofErr w:type="gramEnd"/>
          </w:p>
          <w:p w:rsidR="00976944" w:rsidRPr="00976944" w:rsidRDefault="00976944" w:rsidP="0097694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они </w:t>
            </w:r>
            <w:proofErr w:type="spellStart"/>
            <w:proofErr w:type="gramStart"/>
            <w:r w:rsidRPr="009769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съедя́т</w:t>
            </w:r>
            <w:proofErr w:type="spellEnd"/>
            <w:proofErr w:type="gramEnd"/>
          </w:p>
          <w:p w:rsidR="00976944" w:rsidRPr="00976944" w:rsidRDefault="00976944" w:rsidP="0097694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76944" w:rsidRPr="00976944" w:rsidRDefault="00976944" w:rsidP="00456D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48300" cy="29413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944" w:rsidRPr="00976944" w:rsidSect="00230A26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D85" w:rsidRDefault="00456D85" w:rsidP="00456D85">
      <w:pPr>
        <w:spacing w:after="0" w:line="240" w:lineRule="auto"/>
      </w:pPr>
      <w:r>
        <w:separator/>
      </w:r>
    </w:p>
  </w:endnote>
  <w:endnote w:type="continuationSeparator" w:id="0">
    <w:p w:rsidR="00456D85" w:rsidRDefault="00456D85" w:rsidP="0045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7241154"/>
      <w:docPartObj>
        <w:docPartGallery w:val="Page Numbers (Bottom of Page)"/>
        <w:docPartUnique/>
      </w:docPartObj>
    </w:sdtPr>
    <w:sdtContent>
      <w:p w:rsidR="00456D85" w:rsidRDefault="00456D85">
        <w:pPr>
          <w:pStyle w:val="a8"/>
          <w:jc w:val="center"/>
        </w:pPr>
        <w:r w:rsidRPr="00456D85">
          <w:rPr>
            <w:rFonts w:ascii="Times New Roman" w:hAnsi="Times New Roman" w:cs="Times New Roman"/>
          </w:rPr>
          <w:fldChar w:fldCharType="begin"/>
        </w:r>
        <w:r w:rsidRPr="00456D85">
          <w:rPr>
            <w:rFonts w:ascii="Times New Roman" w:hAnsi="Times New Roman" w:cs="Times New Roman"/>
          </w:rPr>
          <w:instrText xml:space="preserve"> PAGE   \* MERGEFORMAT </w:instrText>
        </w:r>
        <w:r w:rsidRPr="00456D85">
          <w:rPr>
            <w:rFonts w:ascii="Times New Roman" w:hAnsi="Times New Roman" w:cs="Times New Roman"/>
          </w:rPr>
          <w:fldChar w:fldCharType="separate"/>
        </w:r>
        <w:r w:rsidR="00976944">
          <w:rPr>
            <w:rFonts w:ascii="Times New Roman" w:hAnsi="Times New Roman" w:cs="Times New Roman"/>
            <w:noProof/>
          </w:rPr>
          <w:t>7</w:t>
        </w:r>
        <w:r w:rsidRPr="00456D85">
          <w:rPr>
            <w:rFonts w:ascii="Times New Roman" w:hAnsi="Times New Roman" w:cs="Times New Roman"/>
          </w:rPr>
          <w:fldChar w:fldCharType="end"/>
        </w:r>
      </w:p>
    </w:sdtContent>
  </w:sdt>
  <w:p w:rsidR="00456D85" w:rsidRDefault="00456D8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D85" w:rsidRDefault="00456D85" w:rsidP="00456D85">
      <w:pPr>
        <w:spacing w:after="0" w:line="240" w:lineRule="auto"/>
      </w:pPr>
      <w:r>
        <w:separator/>
      </w:r>
    </w:p>
  </w:footnote>
  <w:footnote w:type="continuationSeparator" w:id="0">
    <w:p w:rsidR="00456D85" w:rsidRDefault="00456D85" w:rsidP="00456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73B"/>
    <w:rsid w:val="0003051D"/>
    <w:rsid w:val="00223212"/>
    <w:rsid w:val="00230A26"/>
    <w:rsid w:val="00456D85"/>
    <w:rsid w:val="006E773B"/>
    <w:rsid w:val="00976944"/>
    <w:rsid w:val="00BB032D"/>
    <w:rsid w:val="00C43F6C"/>
    <w:rsid w:val="00C80B28"/>
    <w:rsid w:val="00E61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26"/>
  </w:style>
  <w:style w:type="paragraph" w:styleId="1">
    <w:name w:val="heading 1"/>
    <w:basedOn w:val="a"/>
    <w:link w:val="10"/>
    <w:uiPriority w:val="9"/>
    <w:qFormat/>
    <w:rsid w:val="006E77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E77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E77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7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77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E77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E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73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5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6D85"/>
  </w:style>
  <w:style w:type="paragraph" w:styleId="a8">
    <w:name w:val="footer"/>
    <w:basedOn w:val="a"/>
    <w:link w:val="a9"/>
    <w:uiPriority w:val="99"/>
    <w:unhideWhenUsed/>
    <w:rsid w:val="0045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6D85"/>
  </w:style>
  <w:style w:type="table" w:styleId="aa">
    <w:name w:val="Table Grid"/>
    <w:basedOn w:val="a1"/>
    <w:uiPriority w:val="59"/>
    <w:rsid w:val="00976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3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20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0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8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712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55018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75293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0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7062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23227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77334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1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170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631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5353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368651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22007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3083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7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0966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728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820428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8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39868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2505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54329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vantour.com/russia/images/traditions/maslenitsa2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advantour.com/russia/images/traditions/maslenitsa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advantour.com/russia/images/traditions/maslenitsa6.jpg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s://www.advantour.com/russia/images/traditions/maslenitsa1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advantour.com/russia/images/traditions/maslenitsa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advantour.com/russia/images/traditions/maslenitsa5.jpg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2020-02-24T12:39:00Z</dcterms:created>
  <dcterms:modified xsi:type="dcterms:W3CDTF">2020-02-24T14:01:00Z</dcterms:modified>
</cp:coreProperties>
</file>