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199" w:rsidRPr="002C0D5A" w:rsidRDefault="002C0D5A" w:rsidP="002C0D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D5A">
        <w:rPr>
          <w:rFonts w:ascii="Times New Roman" w:hAnsi="Times New Roman" w:cs="Times New Roman"/>
          <w:b/>
          <w:sz w:val="28"/>
          <w:szCs w:val="28"/>
        </w:rPr>
        <w:t>А 1 вторник</w:t>
      </w:r>
    </w:p>
    <w:p w:rsidR="002C0D5A" w:rsidRPr="002C0D5A" w:rsidRDefault="002C0D5A" w:rsidP="002C0D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D5A">
        <w:rPr>
          <w:rFonts w:ascii="Times New Roman" w:hAnsi="Times New Roman" w:cs="Times New Roman"/>
          <w:b/>
          <w:sz w:val="28"/>
          <w:szCs w:val="28"/>
        </w:rPr>
        <w:t>Урок 3</w:t>
      </w:r>
    </w:p>
    <w:p w:rsidR="002C0D5A" w:rsidRPr="002C0D5A" w:rsidRDefault="002C0D5A" w:rsidP="002C0D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C0D5A">
        <w:rPr>
          <w:rFonts w:ascii="Times New Roman" w:hAnsi="Times New Roman" w:cs="Times New Roman"/>
          <w:b/>
          <w:sz w:val="28"/>
          <w:szCs w:val="28"/>
          <w:lang w:val="fr-FR"/>
        </w:rPr>
        <w:t>Lisez le dialogue. Attention à la prononciation.</w:t>
      </w:r>
    </w:p>
    <w:p w:rsidR="002C0D5A" w:rsidRPr="002C0D5A" w:rsidRDefault="002C0D5A" w:rsidP="002C0D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2C0D5A" w:rsidRP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Привет</w:t>
      </w:r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Salut !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Привет</w:t>
      </w:r>
      <w:r>
        <w:rPr>
          <w:rFonts w:ascii="Times New Roman" w:hAnsi="Times New Roman" w:cs="Times New Roman"/>
          <w:sz w:val="28"/>
          <w:szCs w:val="28"/>
        </w:rPr>
        <w:t xml:space="preserve">! – </w:t>
      </w:r>
      <w:r w:rsidRPr="002C0D5A">
        <w:rPr>
          <w:rFonts w:ascii="Times New Roman" w:hAnsi="Times New Roman" w:cs="Times New Roman"/>
          <w:b/>
          <w:sz w:val="28"/>
          <w:szCs w:val="28"/>
        </w:rPr>
        <w:t>Здравству</w:t>
      </w:r>
      <w:proofErr w:type="gramStart"/>
      <w:r w:rsidRPr="002C0D5A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те)! – Добрый день!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Какие планы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Давайте пойдём</w:t>
      </w:r>
      <w:r w:rsidR="006D026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(si nous allions)</w:t>
      </w:r>
      <w:r>
        <w:rPr>
          <w:rFonts w:ascii="Times New Roman" w:hAnsi="Times New Roman" w:cs="Times New Roman"/>
          <w:sz w:val="28"/>
          <w:szCs w:val="28"/>
        </w:rPr>
        <w:t xml:space="preserve"> в кино!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О, это отличная идея!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К сожалению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D0267">
        <w:rPr>
          <w:rFonts w:ascii="Times New Roman" w:hAnsi="Times New Roman" w:cs="Times New Roman"/>
          <w:b/>
          <w:sz w:val="28"/>
          <w:szCs w:val="28"/>
          <w:lang w:val="fr-FR"/>
        </w:rPr>
        <w:t>malheureusement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я не могу пойти.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Ты часто</w:t>
      </w:r>
      <w:r w:rsidR="006D0267" w:rsidRPr="006D0267">
        <w:rPr>
          <w:rFonts w:ascii="Times New Roman" w:hAnsi="Times New Roman" w:cs="Times New Roman"/>
          <w:sz w:val="28"/>
          <w:szCs w:val="28"/>
        </w:rPr>
        <w:t xml:space="preserve"> (</w:t>
      </w:r>
      <w:r w:rsidR="006D0267">
        <w:rPr>
          <w:rFonts w:ascii="Times New Roman" w:hAnsi="Times New Roman" w:cs="Times New Roman"/>
          <w:sz w:val="28"/>
          <w:szCs w:val="28"/>
          <w:lang w:val="fr-FR"/>
        </w:rPr>
        <w:t>souvent</w:t>
      </w:r>
      <w:r w:rsidR="006D0267" w:rsidRPr="006D02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ходишь</w:t>
      </w:r>
      <w:r w:rsidR="006D0267" w:rsidRPr="006D0267">
        <w:rPr>
          <w:rFonts w:ascii="Times New Roman" w:hAnsi="Times New Roman" w:cs="Times New Roman"/>
          <w:sz w:val="28"/>
          <w:szCs w:val="28"/>
        </w:rPr>
        <w:t xml:space="preserve"> (</w:t>
      </w:r>
      <w:r w:rsidR="006D0267">
        <w:rPr>
          <w:rFonts w:ascii="Times New Roman" w:hAnsi="Times New Roman" w:cs="Times New Roman"/>
          <w:sz w:val="28"/>
          <w:szCs w:val="28"/>
          <w:lang w:val="fr-FR"/>
        </w:rPr>
        <w:t>aller</w:t>
      </w:r>
      <w:r w:rsidR="006D0267" w:rsidRPr="006D02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кино?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Да, я </w:t>
      </w:r>
      <w:r w:rsidRPr="002C0D5A">
        <w:rPr>
          <w:rFonts w:ascii="Times New Roman" w:hAnsi="Times New Roman" w:cs="Times New Roman"/>
          <w:b/>
          <w:sz w:val="28"/>
          <w:szCs w:val="28"/>
        </w:rPr>
        <w:t>люблю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D0267">
        <w:rPr>
          <w:rFonts w:ascii="Times New Roman" w:hAnsi="Times New Roman" w:cs="Times New Roman"/>
          <w:b/>
          <w:sz w:val="28"/>
          <w:szCs w:val="28"/>
          <w:lang w:val="fr-FR"/>
        </w:rPr>
        <w:t>aimer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 xml:space="preserve"> 2)</w:t>
      </w:r>
      <w:r>
        <w:rPr>
          <w:rFonts w:ascii="Times New Roman" w:hAnsi="Times New Roman" w:cs="Times New Roman"/>
          <w:sz w:val="28"/>
          <w:szCs w:val="28"/>
        </w:rPr>
        <w:t xml:space="preserve"> смотреть русские фильмы.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Нет, я плохо понимаю по-русски.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Где ты </w:t>
      </w:r>
      <w:r w:rsidRPr="002C0D5A">
        <w:rPr>
          <w:rFonts w:ascii="Times New Roman" w:hAnsi="Times New Roman" w:cs="Times New Roman"/>
          <w:b/>
          <w:sz w:val="28"/>
          <w:szCs w:val="28"/>
        </w:rPr>
        <w:t>обедаешь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D0267">
        <w:rPr>
          <w:rFonts w:ascii="Times New Roman" w:hAnsi="Times New Roman" w:cs="Times New Roman"/>
          <w:b/>
          <w:sz w:val="28"/>
          <w:szCs w:val="28"/>
          <w:lang w:val="fr-FR"/>
        </w:rPr>
        <w:t>d</w:t>
      </w:r>
      <w:proofErr w:type="spellStart"/>
      <w:r w:rsidR="006D0267" w:rsidRPr="006D0267">
        <w:rPr>
          <w:rFonts w:ascii="Times New Roman" w:hAnsi="Times New Roman" w:cs="Times New Roman"/>
          <w:b/>
          <w:sz w:val="28"/>
          <w:szCs w:val="28"/>
        </w:rPr>
        <w:t>é</w:t>
      </w:r>
      <w:proofErr w:type="spellEnd"/>
      <w:r w:rsidR="006D0267">
        <w:rPr>
          <w:rFonts w:ascii="Times New Roman" w:hAnsi="Times New Roman" w:cs="Times New Roman"/>
          <w:b/>
          <w:sz w:val="28"/>
          <w:szCs w:val="28"/>
          <w:lang w:val="fr-FR"/>
        </w:rPr>
        <w:t>jeuner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Я обедаю в </w:t>
      </w:r>
      <w:r w:rsidRPr="002C0D5A">
        <w:rPr>
          <w:rFonts w:ascii="Times New Roman" w:hAnsi="Times New Roman" w:cs="Times New Roman"/>
          <w:b/>
          <w:sz w:val="28"/>
          <w:szCs w:val="28"/>
        </w:rPr>
        <w:t>общежитии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D0267">
        <w:rPr>
          <w:rFonts w:ascii="Times New Roman" w:hAnsi="Times New Roman" w:cs="Times New Roman"/>
          <w:b/>
          <w:sz w:val="28"/>
          <w:szCs w:val="28"/>
          <w:lang w:val="fr-FR"/>
        </w:rPr>
        <w:t>sur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267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267">
        <w:rPr>
          <w:rFonts w:ascii="Times New Roman" w:hAnsi="Times New Roman" w:cs="Times New Roman"/>
          <w:b/>
          <w:sz w:val="28"/>
          <w:szCs w:val="28"/>
          <w:lang w:val="fr-FR"/>
        </w:rPr>
        <w:t>campus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0D5A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Я обедаю в </w:t>
      </w:r>
      <w:r w:rsidRPr="002C0D5A">
        <w:rPr>
          <w:rFonts w:ascii="Times New Roman" w:hAnsi="Times New Roman" w:cs="Times New Roman"/>
          <w:b/>
          <w:sz w:val="28"/>
          <w:szCs w:val="28"/>
        </w:rPr>
        <w:t>столовой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D0267">
        <w:rPr>
          <w:rFonts w:ascii="Times New Roman" w:hAnsi="Times New Roman" w:cs="Times New Roman"/>
          <w:b/>
          <w:sz w:val="28"/>
          <w:szCs w:val="28"/>
          <w:lang w:val="fr-FR"/>
        </w:rPr>
        <w:t>cantine</w:t>
      </w:r>
      <w:r w:rsidR="006D0267" w:rsidRPr="006D026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0D5A" w:rsidRPr="006D0267" w:rsidRDefault="002C0D5A" w:rsidP="002C0D5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6D0267">
        <w:rPr>
          <w:rFonts w:ascii="Times New Roman" w:hAnsi="Times New Roman" w:cs="Times New Roman"/>
          <w:sz w:val="28"/>
          <w:szCs w:val="28"/>
          <w:lang w:val="fr-FR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До</w:t>
      </w:r>
      <w:r w:rsidRPr="006D026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2C0D5A">
        <w:rPr>
          <w:rFonts w:ascii="Times New Roman" w:hAnsi="Times New Roman" w:cs="Times New Roman"/>
          <w:b/>
          <w:sz w:val="28"/>
          <w:szCs w:val="28"/>
        </w:rPr>
        <w:t>встречи</w:t>
      </w:r>
      <w:r w:rsidRPr="006D0267">
        <w:rPr>
          <w:rFonts w:ascii="Times New Roman" w:hAnsi="Times New Roman" w:cs="Times New Roman"/>
          <w:sz w:val="28"/>
          <w:szCs w:val="28"/>
          <w:lang w:val="fr-FR"/>
        </w:rPr>
        <w:t>!</w:t>
      </w:r>
      <w:r w:rsidR="006D0267">
        <w:rPr>
          <w:rFonts w:ascii="Times New Roman" w:hAnsi="Times New Roman" w:cs="Times New Roman"/>
          <w:sz w:val="28"/>
          <w:szCs w:val="28"/>
          <w:lang w:val="fr-FR"/>
        </w:rPr>
        <w:t xml:space="preserve"> A plus tard.</w:t>
      </w:r>
    </w:p>
    <w:p w:rsidR="002C0D5A" w:rsidRDefault="002C0D5A" w:rsidP="002C0D5A">
      <w:pPr>
        <w:spacing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6D0267">
        <w:rPr>
          <w:rFonts w:ascii="Times New Roman" w:hAnsi="Times New Roman" w:cs="Times New Roman"/>
          <w:sz w:val="28"/>
          <w:szCs w:val="28"/>
          <w:lang w:val="fr-FR"/>
        </w:rPr>
        <w:t xml:space="preserve">– </w:t>
      </w:r>
      <w:r w:rsidRPr="002C0D5A">
        <w:rPr>
          <w:rFonts w:ascii="Times New Roman" w:hAnsi="Times New Roman" w:cs="Times New Roman"/>
          <w:b/>
          <w:sz w:val="28"/>
          <w:szCs w:val="28"/>
        </w:rPr>
        <w:t>До</w:t>
      </w:r>
      <w:r w:rsidRPr="006D026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2C0D5A">
        <w:rPr>
          <w:rFonts w:ascii="Times New Roman" w:hAnsi="Times New Roman" w:cs="Times New Roman"/>
          <w:b/>
          <w:sz w:val="28"/>
          <w:szCs w:val="28"/>
        </w:rPr>
        <w:t>свидания</w:t>
      </w:r>
      <w:r w:rsidRPr="006D0267">
        <w:rPr>
          <w:rFonts w:ascii="Times New Roman" w:hAnsi="Times New Roman" w:cs="Times New Roman"/>
          <w:sz w:val="28"/>
          <w:szCs w:val="28"/>
          <w:lang w:val="fr-FR"/>
        </w:rPr>
        <w:t>!</w:t>
      </w:r>
      <w:r w:rsidR="006D0267">
        <w:rPr>
          <w:rFonts w:ascii="Times New Roman" w:hAnsi="Times New Roman" w:cs="Times New Roman"/>
          <w:sz w:val="28"/>
          <w:szCs w:val="28"/>
          <w:lang w:val="fr-FR"/>
        </w:rPr>
        <w:t xml:space="preserve"> (Au revoir)</w:t>
      </w:r>
      <w:r w:rsidRPr="006D0267">
        <w:rPr>
          <w:rFonts w:ascii="Times New Roman" w:hAnsi="Times New Roman" w:cs="Times New Roman"/>
          <w:sz w:val="28"/>
          <w:szCs w:val="28"/>
          <w:lang w:val="fr-FR"/>
        </w:rPr>
        <w:t xml:space="preserve"> – </w:t>
      </w:r>
      <w:r w:rsidRPr="002C0D5A">
        <w:rPr>
          <w:rFonts w:ascii="Times New Roman" w:hAnsi="Times New Roman" w:cs="Times New Roman"/>
          <w:b/>
          <w:sz w:val="28"/>
          <w:szCs w:val="28"/>
        </w:rPr>
        <w:t>Пока</w:t>
      </w:r>
      <w:r w:rsidR="006D026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(salut)</w:t>
      </w:r>
      <w:r w:rsidRPr="006D0267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6D0267" w:rsidRPr="006D0267" w:rsidRDefault="006D0267" w:rsidP="002C0D5A">
      <w:pPr>
        <w:spacing w:line="360" w:lineRule="auto"/>
        <w:rPr>
          <w:b/>
          <w:lang w:val="fr-FR"/>
        </w:rPr>
      </w:pPr>
      <w:r w:rsidRPr="006D0267">
        <w:rPr>
          <w:rFonts w:ascii="Times New Roman" w:hAnsi="Times New Roman" w:cs="Times New Roman"/>
          <w:b/>
          <w:sz w:val="28"/>
          <w:szCs w:val="28"/>
          <w:lang w:val="fr-FR"/>
        </w:rPr>
        <w:t>Faites le dialogue en utilisant les mots en gras.</w:t>
      </w:r>
    </w:p>
    <w:p w:rsidR="002C0D5A" w:rsidRDefault="002C0D5A" w:rsidP="006D0267">
      <w:pPr>
        <w:jc w:val="center"/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4228398" cy="3032760"/>
            <wp:effectExtent l="0" t="0" r="0" b="0"/>
            <wp:docPr id="1" name="Рисунок 1" descr="Картинки по запросу &quot;диалог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диалог&quot;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98" cy="303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br w:type="page"/>
      </w:r>
    </w:p>
    <w:p w:rsidR="002C0D5A" w:rsidRDefault="002C0D5A">
      <w:pPr>
        <w:rPr>
          <w:lang w:val="fr-FR"/>
        </w:rPr>
      </w:pPr>
      <w:r w:rsidRPr="002C0D5A">
        <w:rPr>
          <w:lang w:val="fr-FR"/>
        </w:rPr>
        <w:lastRenderedPageBreak/>
        <w:drawing>
          <wp:inline distT="0" distB="0" distL="0" distR="0">
            <wp:extent cx="5935980" cy="3535680"/>
            <wp:effectExtent l="19050" t="0" r="762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A" w:rsidRDefault="002C0D5A">
      <w:pPr>
        <w:rPr>
          <w:lang w:val="fr-FR"/>
        </w:rPr>
      </w:pPr>
      <w:r w:rsidRPr="002C0D5A">
        <w:rPr>
          <w:lang w:val="fr-FR"/>
        </w:rPr>
        <w:drawing>
          <wp:inline distT="0" distB="0" distL="0" distR="0">
            <wp:extent cx="5935980" cy="3611880"/>
            <wp:effectExtent l="19050" t="0" r="762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67" w:rsidRDefault="006D0267">
      <w:pPr>
        <w:rPr>
          <w:lang w:val="fr-FR"/>
        </w:rPr>
      </w:pPr>
    </w:p>
    <w:p w:rsidR="006D0267" w:rsidRDefault="006D0267">
      <w:pPr>
        <w:rPr>
          <w:lang w:val="fr-FR"/>
        </w:rPr>
      </w:pPr>
    </w:p>
    <w:p w:rsidR="006D0267" w:rsidRDefault="006D0267">
      <w:pPr>
        <w:rPr>
          <w:lang w:val="fr-FR"/>
        </w:rPr>
      </w:pPr>
    </w:p>
    <w:p w:rsidR="006D0267" w:rsidRDefault="006D0267">
      <w:pPr>
        <w:rPr>
          <w:lang w:val="fr-FR"/>
        </w:rPr>
      </w:pPr>
    </w:p>
    <w:p w:rsidR="006D0267" w:rsidRDefault="006D0267">
      <w:pPr>
        <w:rPr>
          <w:lang w:val="fr-FR"/>
        </w:rPr>
      </w:pPr>
      <w:r>
        <w:rPr>
          <w:lang w:val="fr-FR"/>
        </w:rPr>
        <w:br w:type="page"/>
      </w:r>
    </w:p>
    <w:p w:rsidR="006D0267" w:rsidRPr="006D0267" w:rsidRDefault="006D0267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6D0267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Lisez le texte en faisant attention aux verbes.</w:t>
      </w:r>
    </w:p>
    <w:p w:rsidR="002C0D5A" w:rsidRDefault="002C0D5A">
      <w:pPr>
        <w:rPr>
          <w:lang w:val="fr-FR"/>
        </w:rPr>
      </w:pPr>
      <w:r w:rsidRPr="002C0D5A">
        <w:rPr>
          <w:lang w:val="fr-FR"/>
        </w:rPr>
        <w:drawing>
          <wp:inline distT="0" distB="0" distL="0" distR="0">
            <wp:extent cx="5372100" cy="413766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A" w:rsidRPr="006D0267" w:rsidRDefault="002C0D5A" w:rsidP="002C0D5A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92475">
        <w:rPr>
          <w:rFonts w:ascii="Times New Roman" w:hAnsi="Times New Roman" w:cs="Times New Roman"/>
          <w:b/>
          <w:sz w:val="28"/>
          <w:szCs w:val="28"/>
        </w:rPr>
        <w:t>Глаголы</w:t>
      </w:r>
      <w:r w:rsidRPr="006D026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1 </w:t>
      </w:r>
      <w:r w:rsidRPr="00E92475">
        <w:rPr>
          <w:rFonts w:ascii="Times New Roman" w:hAnsi="Times New Roman" w:cs="Times New Roman"/>
          <w:b/>
          <w:sz w:val="28"/>
          <w:szCs w:val="28"/>
        </w:rPr>
        <w:t>типа</w:t>
      </w:r>
    </w:p>
    <w:p w:rsidR="002C0D5A" w:rsidRPr="006D0267" w:rsidRDefault="002C0D5A" w:rsidP="002C0D5A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4940" cy="3695700"/>
            <wp:effectExtent l="19050" t="0" r="381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A" w:rsidRPr="00E92475" w:rsidRDefault="002C0D5A" w:rsidP="002C0D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E92475">
        <w:rPr>
          <w:rFonts w:ascii="Times New Roman" w:hAnsi="Times New Roman" w:cs="Times New Roman"/>
          <w:sz w:val="28"/>
          <w:szCs w:val="28"/>
        </w:rPr>
        <w:t>Завтракать</w:t>
      </w:r>
      <w:r w:rsidRPr="00E92475">
        <w:rPr>
          <w:rFonts w:ascii="Times New Roman" w:hAnsi="Times New Roman" w:cs="Times New Roman"/>
          <w:sz w:val="28"/>
          <w:szCs w:val="28"/>
          <w:lang w:val="fr-FR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fr-FR"/>
        </w:rPr>
        <w:t>prendre le petit déjeuner</w:t>
      </w:r>
    </w:p>
    <w:p w:rsidR="002C0D5A" w:rsidRPr="006D0267" w:rsidRDefault="002C0D5A" w:rsidP="002C0D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E92475">
        <w:rPr>
          <w:rFonts w:ascii="Times New Roman" w:hAnsi="Times New Roman" w:cs="Times New Roman"/>
          <w:sz w:val="28"/>
          <w:szCs w:val="28"/>
        </w:rPr>
        <w:lastRenderedPageBreak/>
        <w:t>Обедать</w:t>
      </w:r>
      <w:r w:rsidRPr="006D0267">
        <w:rPr>
          <w:rFonts w:ascii="Times New Roman" w:hAnsi="Times New Roman" w:cs="Times New Roman"/>
          <w:sz w:val="28"/>
          <w:szCs w:val="28"/>
          <w:lang w:val="fr-FR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déjeuner </w:t>
      </w:r>
    </w:p>
    <w:p w:rsidR="002C0D5A" w:rsidRPr="006D0267" w:rsidRDefault="002C0D5A" w:rsidP="002C0D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E92475">
        <w:rPr>
          <w:rFonts w:ascii="Times New Roman" w:hAnsi="Times New Roman" w:cs="Times New Roman"/>
          <w:sz w:val="28"/>
          <w:szCs w:val="28"/>
        </w:rPr>
        <w:t>Ужинать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- dîner</w:t>
      </w:r>
    </w:p>
    <w:p w:rsidR="002C0D5A" w:rsidRPr="006D0267" w:rsidRDefault="002C0D5A" w:rsidP="002C0D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E92475">
        <w:rPr>
          <w:rFonts w:ascii="Times New Roman" w:hAnsi="Times New Roman" w:cs="Times New Roman"/>
          <w:sz w:val="28"/>
          <w:szCs w:val="28"/>
        </w:rPr>
        <w:t>Отдыхать</w:t>
      </w:r>
      <w:r w:rsidRPr="006D0267">
        <w:rPr>
          <w:rFonts w:ascii="Times New Roman" w:hAnsi="Times New Roman" w:cs="Times New Roman"/>
          <w:sz w:val="28"/>
          <w:szCs w:val="28"/>
          <w:lang w:val="fr-FR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fr-FR"/>
        </w:rPr>
        <w:t>se reposer</w:t>
      </w:r>
    </w:p>
    <w:p w:rsidR="002C0D5A" w:rsidRPr="00E92475" w:rsidRDefault="002C0D5A" w:rsidP="002C0D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2475">
        <w:rPr>
          <w:rFonts w:ascii="Times New Roman" w:hAnsi="Times New Roman" w:cs="Times New Roman"/>
          <w:sz w:val="28"/>
          <w:szCs w:val="28"/>
        </w:rPr>
        <w:t xml:space="preserve">Играть – </w:t>
      </w:r>
      <w:r>
        <w:rPr>
          <w:rFonts w:ascii="Times New Roman" w:hAnsi="Times New Roman" w:cs="Times New Roman"/>
          <w:sz w:val="28"/>
          <w:szCs w:val="28"/>
          <w:lang w:val="fr-FR"/>
        </w:rPr>
        <w:t>jouer</w:t>
      </w:r>
    </w:p>
    <w:p w:rsidR="002C0D5A" w:rsidRPr="00E92475" w:rsidRDefault="002C0D5A" w:rsidP="002C0D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2475">
        <w:rPr>
          <w:rFonts w:ascii="Times New Roman" w:hAnsi="Times New Roman" w:cs="Times New Roman"/>
          <w:sz w:val="28"/>
          <w:szCs w:val="28"/>
        </w:rPr>
        <w:t xml:space="preserve">Гулять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924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se promener</w:t>
      </w:r>
    </w:p>
    <w:p w:rsidR="002C0D5A" w:rsidRPr="00E92475" w:rsidRDefault="002C0D5A" w:rsidP="002C0D5A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92475">
        <w:rPr>
          <w:rFonts w:ascii="Times New Roman" w:hAnsi="Times New Roman" w:cs="Times New Roman"/>
          <w:b/>
          <w:sz w:val="28"/>
          <w:szCs w:val="28"/>
          <w:lang w:val="fr-FR"/>
        </w:rPr>
        <w:t>Répondez aux questions.</w:t>
      </w: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8740" cy="2491740"/>
            <wp:effectExtent l="19050" t="0" r="381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2C0D5A" w:rsidRPr="00ED26D7" w:rsidRDefault="002C0D5A" w:rsidP="002C0D5A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171.3pt;margin-top:40.5pt;width:119.25pt;height:144.4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" fillcolor="white [3201]" strokecolor="#c0504d [3205]" strokeweight="2pt">
            <v:textbox style="mso-fit-shape-to-text:t">
              <w:txbxContent>
                <w:p w:rsidR="002C0D5A" w:rsidRPr="00ED26D7" w:rsidRDefault="002C0D5A" w:rsidP="002C0D5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</w:t>
                  </w:r>
                  <w:proofErr w:type="gramEnd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– БЛ</w:t>
                  </w:r>
                </w:p>
                <w:p w:rsidR="002C0D5A" w:rsidRPr="00ED26D7" w:rsidRDefault="002C0D5A" w:rsidP="002C0D5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</w:t>
                  </w:r>
                  <w:proofErr w:type="gramEnd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– ПЛ</w:t>
                  </w:r>
                </w:p>
                <w:p w:rsidR="002C0D5A" w:rsidRPr="00ED26D7" w:rsidRDefault="002C0D5A" w:rsidP="002C0D5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В – </w:t>
                  </w:r>
                  <w:proofErr w:type="gramStart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ВЛ</w:t>
                  </w:r>
                  <w:proofErr w:type="gramEnd"/>
                </w:p>
                <w:p w:rsidR="002C0D5A" w:rsidRPr="00ED26D7" w:rsidRDefault="002C0D5A" w:rsidP="002C0D5A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 - МЛ</w:t>
                  </w:r>
                </w:p>
              </w:txbxContent>
            </v:textbox>
            <w10:wrap type="square"/>
          </v:shape>
        </w:pic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>Les verbes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 de 2 type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avec les consonnes </w:t>
      </w:r>
      <w:r w:rsidRPr="00ED26D7">
        <w:rPr>
          <w:rFonts w:ascii="Times New Roman" w:hAnsi="Times New Roman" w:cs="Times New Roman"/>
          <w:b/>
          <w:sz w:val="28"/>
          <w:szCs w:val="28"/>
        </w:rPr>
        <w:t>б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proofErr w:type="spellStart"/>
      <w:r w:rsidRPr="00ED26D7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ED26D7">
        <w:rPr>
          <w:rFonts w:ascii="Times New Roman" w:hAnsi="Times New Roman" w:cs="Times New Roman"/>
          <w:b/>
          <w:sz w:val="28"/>
          <w:szCs w:val="28"/>
        </w:rPr>
        <w:t>в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ED26D7">
        <w:rPr>
          <w:rFonts w:ascii="Times New Roman" w:hAnsi="Times New Roman" w:cs="Times New Roman"/>
          <w:b/>
          <w:sz w:val="28"/>
          <w:szCs w:val="28"/>
        </w:rPr>
        <w:t>в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ED26D7">
        <w:rPr>
          <w:rFonts w:ascii="Times New Roman" w:hAnsi="Times New Roman" w:cs="Times New Roman"/>
          <w:b/>
          <w:sz w:val="28"/>
          <w:szCs w:val="28"/>
        </w:rPr>
        <w:t>м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et les transformations</w:t>
      </w: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1620" cy="3558540"/>
            <wp:effectExtent l="1905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1140" cy="998220"/>
            <wp:effectExtent l="19050" t="0" r="381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A" w:rsidRPr="004E348D" w:rsidRDefault="002C0D5A" w:rsidP="002C0D5A">
      <w:pPr>
        <w:rPr>
          <w:rFonts w:ascii="Times New Roman" w:hAnsi="Times New Roman" w:cs="Times New Roman"/>
          <w:color w:val="FF0000"/>
          <w:sz w:val="28"/>
          <w:szCs w:val="28"/>
          <w:lang w:val="fr-FR"/>
        </w:rPr>
      </w:pPr>
    </w:p>
    <w:p w:rsidR="002C0D5A" w:rsidRPr="004E348D" w:rsidRDefault="002C0D5A" w:rsidP="002C0D5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348D"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  <w:t>Devoir / Домашнее задание :</w:t>
      </w:r>
    </w:p>
    <w:p w:rsidR="002C0D5A" w:rsidRPr="004E348D" w:rsidRDefault="002C0D5A" w:rsidP="002C0D5A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4E348D">
        <w:rPr>
          <w:rFonts w:ascii="Times New Roman" w:hAnsi="Times New Roman" w:cs="Times New Roman"/>
          <w:lang w:val="fr-FR"/>
        </w:rPr>
        <w:t>Les</w:t>
      </w:r>
      <w:r w:rsidRPr="004E348D">
        <w:rPr>
          <w:rFonts w:ascii="Times New Roman" w:hAnsi="Times New Roman" w:cs="Times New Roman"/>
        </w:rPr>
        <w:t xml:space="preserve"> </w:t>
      </w:r>
      <w:r w:rsidRPr="004E348D">
        <w:rPr>
          <w:rFonts w:ascii="Times New Roman" w:hAnsi="Times New Roman" w:cs="Times New Roman"/>
          <w:lang w:val="fr-FR"/>
        </w:rPr>
        <w:t>verbes</w:t>
      </w:r>
      <w:r w:rsidRPr="004E348D">
        <w:rPr>
          <w:rFonts w:ascii="Times New Roman" w:hAnsi="Times New Roman" w:cs="Times New Roman"/>
        </w:rPr>
        <w:t xml:space="preserve"> любить, спать, готовить, экономить, завтракать, обедать, ужинать, играть, отдыхать </w:t>
      </w:r>
      <w:proofErr w:type="spellStart"/>
      <w:r w:rsidRPr="004E348D">
        <w:rPr>
          <w:rFonts w:ascii="Times New Roman" w:hAnsi="Times New Roman" w:cs="Times New Roman"/>
        </w:rPr>
        <w:t>à</w:t>
      </w:r>
      <w:proofErr w:type="spellEnd"/>
      <w:r w:rsidRPr="004E348D">
        <w:rPr>
          <w:rFonts w:ascii="Times New Roman" w:hAnsi="Times New Roman" w:cs="Times New Roman"/>
        </w:rPr>
        <w:t xml:space="preserve"> </w:t>
      </w:r>
      <w:r w:rsidRPr="004E348D">
        <w:rPr>
          <w:rFonts w:ascii="Times New Roman" w:hAnsi="Times New Roman" w:cs="Times New Roman"/>
          <w:lang w:val="fr-FR"/>
        </w:rPr>
        <w:t>apprendre</w:t>
      </w:r>
      <w:r w:rsidRPr="004E348D">
        <w:rPr>
          <w:rFonts w:ascii="Times New Roman" w:hAnsi="Times New Roman" w:cs="Times New Roman"/>
        </w:rPr>
        <w:t>.</w:t>
      </w:r>
    </w:p>
    <w:p w:rsidR="002C0D5A" w:rsidRPr="004E348D" w:rsidRDefault="002C0D5A" w:rsidP="002C0D5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lang w:val="fr-FR"/>
        </w:rPr>
      </w:pPr>
      <w:r w:rsidRPr="004E348D">
        <w:rPr>
          <w:rFonts w:ascii="Times New Roman" w:hAnsi="Times New Roman" w:cs="Times New Roman"/>
          <w:b/>
          <w:lang w:val="fr-FR"/>
        </w:rPr>
        <w:t>10 phrases avec ces verbes à faire par écrit.</w:t>
      </w:r>
    </w:p>
    <w:p w:rsidR="002C0D5A" w:rsidRPr="004E348D" w:rsidRDefault="002C0D5A" w:rsidP="002C0D5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lang w:val="fr-FR"/>
        </w:rPr>
      </w:pPr>
      <w:r w:rsidRPr="004E348D">
        <w:rPr>
          <w:rFonts w:ascii="Times New Roman" w:hAnsi="Times New Roman" w:cs="Times New Roman"/>
          <w:b/>
          <w:lang w:val="fr-FR"/>
        </w:rPr>
        <w:t>Apprendre les adjectifs pour décrire. Décrivez</w:t>
      </w:r>
      <w:r w:rsidR="006D0267">
        <w:rPr>
          <w:rFonts w:ascii="Times New Roman" w:hAnsi="Times New Roman" w:cs="Times New Roman"/>
          <w:b/>
          <w:lang w:val="fr-FR"/>
        </w:rPr>
        <w:t xml:space="preserve"> votre portrait</w:t>
      </w:r>
      <w:r w:rsidRPr="004E348D">
        <w:rPr>
          <w:rFonts w:ascii="Times New Roman" w:hAnsi="Times New Roman" w:cs="Times New Roman"/>
          <w:b/>
          <w:lang w:val="fr-FR"/>
        </w:rPr>
        <w:t>.</w:t>
      </w: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832860"/>
            <wp:effectExtent l="19050" t="0" r="762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A" w:rsidRPr="00814F0C" w:rsidRDefault="002C0D5A" w:rsidP="002C0D5A">
      <w:pPr>
        <w:rPr>
          <w:rFonts w:ascii="Times New Roman" w:hAnsi="Times New Roman" w:cs="Times New Roman"/>
          <w:sz w:val="28"/>
          <w:szCs w:val="28"/>
        </w:rPr>
      </w:pPr>
      <w:r w:rsidRPr="00814F0C">
        <w:rPr>
          <w:rFonts w:ascii="Times New Roman" w:hAnsi="Times New Roman" w:cs="Times New Roman"/>
          <w:sz w:val="28"/>
          <w:szCs w:val="28"/>
        </w:rPr>
        <w:t>Готовить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préparer</w:t>
      </w:r>
      <w:proofErr w:type="spellEnd"/>
    </w:p>
    <w:p w:rsidR="002C0D5A" w:rsidRPr="00814F0C" w:rsidRDefault="002C0D5A" w:rsidP="002C0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</w:t>
      </w:r>
      <w:r w:rsidRPr="00814F0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fr-FR"/>
        </w:rPr>
        <w:t>peut</w:t>
      </w:r>
      <w:r w:rsidRPr="00814F0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14F0C">
        <w:rPr>
          <w:rFonts w:ascii="Times New Roman" w:hAnsi="Times New Roman" w:cs="Times New Roman"/>
          <w:sz w:val="28"/>
          <w:szCs w:val="28"/>
        </w:rPr>
        <w:t>ê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>tre</w:t>
      </w:r>
    </w:p>
    <w:p w:rsidR="002C0D5A" w:rsidRPr="00814F0C" w:rsidRDefault="002C0D5A" w:rsidP="002C0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donc</w:t>
      </w:r>
    </w:p>
    <w:p w:rsidR="002C0D5A" w:rsidRPr="00814F0C" w:rsidRDefault="002C0D5A" w:rsidP="002C0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manger</w:t>
      </w:r>
    </w:p>
    <w:p w:rsidR="002C0D5A" w:rsidRPr="00814F0C" w:rsidRDefault="002C0D5A" w:rsidP="002C0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Кухня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cuisine</w:t>
      </w:r>
    </w:p>
    <w:p w:rsidR="002C0D5A" w:rsidRPr="00814F0C" w:rsidRDefault="002C0D5A" w:rsidP="002C0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place</w:t>
      </w:r>
    </w:p>
    <w:p w:rsidR="002C0D5A" w:rsidRPr="00814F0C" w:rsidRDefault="002C0D5A" w:rsidP="002C0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Должен, должна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devoir</w:t>
      </w:r>
    </w:p>
    <w:p w:rsidR="002C0D5A" w:rsidRP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Деньги</w:t>
      </w:r>
      <w:r w:rsidRPr="002C0D5A">
        <w:rPr>
          <w:rFonts w:ascii="Times New Roman" w:hAnsi="Times New Roman" w:cs="Times New Roman"/>
          <w:sz w:val="28"/>
          <w:szCs w:val="28"/>
          <w:lang w:val="fr-FR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argent</w:t>
      </w:r>
    </w:p>
    <w:p w:rsidR="002C0D5A" w:rsidRP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Pr="002C0D5A">
        <w:rPr>
          <w:rFonts w:ascii="Times New Roman" w:hAnsi="Times New Roman" w:cs="Times New Roman"/>
          <w:sz w:val="28"/>
          <w:szCs w:val="28"/>
          <w:lang w:val="fr-FR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apr</w:t>
      </w:r>
      <w:r w:rsidRPr="002C0D5A">
        <w:rPr>
          <w:rFonts w:ascii="Times New Roman" w:hAnsi="Times New Roman" w:cs="Times New Roman"/>
          <w:sz w:val="28"/>
          <w:szCs w:val="28"/>
          <w:lang w:val="fr-FR"/>
        </w:rPr>
        <w:t>è</w:t>
      </w:r>
      <w:r>
        <w:rPr>
          <w:rFonts w:ascii="Times New Roman" w:hAnsi="Times New Roman" w:cs="Times New Roman"/>
          <w:sz w:val="28"/>
          <w:szCs w:val="28"/>
          <w:lang w:val="fr-FR"/>
        </w:rPr>
        <w:t>s</w:t>
      </w:r>
    </w:p>
    <w:p w:rsidR="002C0D5A" w:rsidRPr="00814F0C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Никто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- personne</w:t>
      </w:r>
    </w:p>
    <w:p w:rsidR="002C0D5A" w:rsidRPr="00814F0C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- beaucoup</w:t>
      </w:r>
    </w:p>
    <w:p w:rsidR="002C0D5A" w:rsidRPr="00814F0C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Обычно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– d’habitude</w:t>
      </w:r>
    </w:p>
    <w:p w:rsidR="002C0D5A" w:rsidRP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2C0D5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улице</w:t>
      </w:r>
      <w:r w:rsidRPr="002C0D5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Pr="002C0D5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холодно</w:t>
      </w:r>
      <w:r w:rsidRPr="002C0D5A">
        <w:rPr>
          <w:rFonts w:ascii="Times New Roman" w:hAnsi="Times New Roman" w:cs="Times New Roman"/>
          <w:sz w:val="28"/>
          <w:szCs w:val="28"/>
          <w:lang w:val="fr-FR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fr-FR"/>
        </w:rPr>
        <w:t>il</w:t>
      </w:r>
      <w:r w:rsidRPr="002C0D5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faisait</w:t>
      </w:r>
      <w:r w:rsidRPr="002C0D5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froid</w:t>
      </w:r>
    </w:p>
    <w:p w:rsidR="002C0D5A" w:rsidRDefault="002C0D5A" w:rsidP="002C0D5A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2C0D5A" w:rsidRPr="00E92475" w:rsidRDefault="002C0D5A" w:rsidP="002C0D5A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92475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Accusatif</w:t>
      </w: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314700"/>
            <wp:effectExtent l="19050" t="0" r="0" b="0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0660" cy="1592580"/>
            <wp:effectExtent l="1905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A" w:rsidRDefault="002C0D5A" w:rsidP="002C0D5A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9220" cy="3040380"/>
            <wp:effectExtent l="19050" t="0" r="0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A" w:rsidRPr="002C0D5A" w:rsidRDefault="002C0D5A">
      <w:pPr>
        <w:rPr>
          <w:lang w:val="fr-FR"/>
        </w:rPr>
      </w:pPr>
    </w:p>
    <w:sectPr w:rsidR="002C0D5A" w:rsidRPr="002C0D5A" w:rsidSect="007A6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E2BD7"/>
    <w:multiLevelType w:val="hybridMultilevel"/>
    <w:tmpl w:val="43629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63F7A"/>
    <w:multiLevelType w:val="hybridMultilevel"/>
    <w:tmpl w:val="C546B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0D5A"/>
    <w:rsid w:val="002C0D5A"/>
    <w:rsid w:val="006D0267"/>
    <w:rsid w:val="007A6199"/>
    <w:rsid w:val="00C43F6C"/>
    <w:rsid w:val="00C80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D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0D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FEC0C-CB01-4E9E-9C3D-3F459CD51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2020-02-05T14:35:00Z</dcterms:created>
  <dcterms:modified xsi:type="dcterms:W3CDTF">2020-02-05T14:54:00Z</dcterms:modified>
</cp:coreProperties>
</file>