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52" w:rsidRDefault="007F1F76">
      <w:hyperlink r:id="rId4" w:history="1">
        <w:r>
          <w:rPr>
            <w:rStyle w:val="a3"/>
          </w:rPr>
          <w:t>https://fr.wikiversity.org/wiki/Russe/Grammaire/Conjugaison/Comment_conjuguer_le_verbe</w:t>
        </w:r>
      </w:hyperlink>
      <w:r>
        <w:t xml:space="preserve"> </w:t>
      </w:r>
    </w:p>
    <w:sectPr w:rsidR="00353752" w:rsidSect="0035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F76"/>
    <w:rsid w:val="00353752"/>
    <w:rsid w:val="007F1F76"/>
    <w:rsid w:val="00C43F6C"/>
    <w:rsid w:val="00C8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wikiversity.org/wiki/Russe/Grammaire/Conjugaison/Comment_conjuguer_le_ve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2020-02-25T13:41:00Z</dcterms:created>
  <dcterms:modified xsi:type="dcterms:W3CDTF">2020-02-25T13:42:00Z</dcterms:modified>
</cp:coreProperties>
</file>